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1E552" w14:textId="77777777" w:rsidR="00BC5DB9" w:rsidRDefault="00BC5DB9" w:rsidP="00BC5DB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3.</w:t>
      </w:r>
    </w:p>
    <w:p w14:paraId="41F7415F" w14:textId="213DBA33" w:rsidR="00BC5DB9" w:rsidRDefault="00BC5DB9" w:rsidP="00AE0D69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Obrazloženje Go</w:t>
      </w:r>
      <w:r w:rsidR="005B342F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išnjeg izvještaja o izvršenju proračuna sastavni je dio Godišnjeg izvještaja o izvršenju proračuna i sastoji se od obrazloženja općeg dijela proračuna i obrazloženja posebnog dijela proračuna.</w:t>
      </w:r>
    </w:p>
    <w:p w14:paraId="4593B766" w14:textId="2D640EC1" w:rsidR="00BC5DB9" w:rsidRDefault="00BC5DB9" w:rsidP="00BC5DB9">
      <w:pPr>
        <w:pStyle w:val="Naslov1"/>
        <w:keepNext w:val="0"/>
        <w:keepLines w:val="0"/>
        <w:numPr>
          <w:ilvl w:val="0"/>
          <w:numId w:val="1"/>
        </w:numPr>
        <w:spacing w:before="240" w:after="0"/>
        <w:ind w:left="426" w:hanging="436"/>
        <w:rPr>
          <w:rFonts w:ascii="Times New Roman" w:hAnsi="Times New Roman" w:cs="Times New Roman"/>
        </w:rPr>
      </w:pPr>
      <w:bookmarkStart w:id="0" w:name="_Toc161164541"/>
      <w:r>
        <w:rPr>
          <w:rFonts w:ascii="Times New Roman" w:hAnsi="Times New Roman" w:cs="Times New Roman"/>
        </w:rPr>
        <w:t>OBRAZLOŽENJE GODIŠNJEG IZVJEŠTAJA O IZVRŠENJU PRORAČUNA</w:t>
      </w:r>
      <w:bookmarkEnd w:id="0"/>
    </w:p>
    <w:p w14:paraId="4EEF8E62" w14:textId="31163E49" w:rsidR="00BC5DB9" w:rsidRDefault="007103C4" w:rsidP="00BC5DB9">
      <w:pPr>
        <w:spacing w:before="240"/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 xml:space="preserve">Općinsko vijeće je dana </w:t>
      </w:r>
      <w:r>
        <w:rPr>
          <w:rFonts w:ascii="Times New Roman" w:hAnsi="Times New Roman" w:cs="Times New Roman"/>
          <w:szCs w:val="20"/>
        </w:rPr>
        <w:t>11</w:t>
      </w:r>
      <w:r w:rsidRPr="00BB3295">
        <w:rPr>
          <w:rFonts w:ascii="Times New Roman" w:hAnsi="Times New Roman" w:cs="Times New Roman"/>
          <w:szCs w:val="20"/>
        </w:rPr>
        <w:t>.</w:t>
      </w:r>
      <w:r>
        <w:rPr>
          <w:rFonts w:ascii="Times New Roman" w:hAnsi="Times New Roman" w:cs="Times New Roman"/>
          <w:szCs w:val="20"/>
        </w:rPr>
        <w:t>prosinca</w:t>
      </w:r>
      <w:r w:rsidRPr="00BB3295">
        <w:rPr>
          <w:rFonts w:ascii="Times New Roman" w:hAnsi="Times New Roman" w:cs="Times New Roman"/>
          <w:szCs w:val="20"/>
        </w:rPr>
        <w:t xml:space="preserve"> 202</w:t>
      </w:r>
      <w:r>
        <w:rPr>
          <w:rFonts w:ascii="Times New Roman" w:hAnsi="Times New Roman" w:cs="Times New Roman"/>
          <w:szCs w:val="20"/>
        </w:rPr>
        <w:t>4</w:t>
      </w:r>
      <w:r w:rsidRPr="00BB3295">
        <w:rPr>
          <w:rFonts w:ascii="Times New Roman" w:hAnsi="Times New Roman" w:cs="Times New Roman"/>
          <w:szCs w:val="20"/>
        </w:rPr>
        <w:t>. godine usvojilo Odluk</w:t>
      </w:r>
      <w:r>
        <w:rPr>
          <w:rFonts w:ascii="Times New Roman" w:hAnsi="Times New Roman" w:cs="Times New Roman"/>
          <w:szCs w:val="20"/>
        </w:rPr>
        <w:t>u</w:t>
      </w:r>
      <w:r w:rsidRPr="00BB3295">
        <w:rPr>
          <w:rFonts w:ascii="Times New Roman" w:hAnsi="Times New Roman" w:cs="Times New Roman"/>
          <w:szCs w:val="20"/>
        </w:rPr>
        <w:t xml:space="preserve"> o izvršavanju proračuna Općine Dežanovac za 202</w:t>
      </w:r>
      <w:r>
        <w:rPr>
          <w:rFonts w:ascii="Times New Roman" w:hAnsi="Times New Roman" w:cs="Times New Roman"/>
          <w:szCs w:val="20"/>
        </w:rPr>
        <w:t>5</w:t>
      </w:r>
      <w:r w:rsidRPr="00BB3295">
        <w:rPr>
          <w:rFonts w:ascii="Times New Roman" w:hAnsi="Times New Roman" w:cs="Times New Roman"/>
          <w:szCs w:val="20"/>
        </w:rPr>
        <w:t>. godinu</w:t>
      </w:r>
      <w:r>
        <w:rPr>
          <w:rFonts w:ascii="Times New Roman" w:hAnsi="Times New Roman" w:cs="Times New Roman"/>
          <w:szCs w:val="20"/>
        </w:rPr>
        <w:t xml:space="preserve"> te dana </w:t>
      </w:r>
      <w:r w:rsidR="00FE45E5">
        <w:rPr>
          <w:rFonts w:ascii="Times New Roman" w:hAnsi="Times New Roman" w:cs="Times New Roman"/>
          <w:szCs w:val="20"/>
        </w:rPr>
        <w:t>05</w:t>
      </w:r>
      <w:r w:rsidR="00BC5DB9">
        <w:rPr>
          <w:rFonts w:ascii="Times New Roman" w:hAnsi="Times New Roman" w:cs="Times New Roman"/>
          <w:szCs w:val="20"/>
        </w:rPr>
        <w:t>.prosinca 202</w:t>
      </w:r>
      <w:r w:rsidR="00FE45E5">
        <w:rPr>
          <w:rFonts w:ascii="Times New Roman" w:hAnsi="Times New Roman" w:cs="Times New Roman"/>
          <w:szCs w:val="20"/>
        </w:rPr>
        <w:t>5</w:t>
      </w:r>
      <w:r w:rsidR="00BC5DB9">
        <w:rPr>
          <w:rFonts w:ascii="Times New Roman" w:hAnsi="Times New Roman" w:cs="Times New Roman"/>
          <w:szCs w:val="20"/>
        </w:rPr>
        <w:t>. godine I. izmjene i dopune proračuna Općine Dežanovac za 202</w:t>
      </w:r>
      <w:r w:rsidR="00FE45E5">
        <w:rPr>
          <w:rFonts w:ascii="Times New Roman" w:hAnsi="Times New Roman" w:cs="Times New Roman"/>
          <w:szCs w:val="20"/>
        </w:rPr>
        <w:t>5</w:t>
      </w:r>
      <w:r w:rsidR="00BC5DB9">
        <w:rPr>
          <w:rFonts w:ascii="Times New Roman" w:hAnsi="Times New Roman" w:cs="Times New Roman"/>
          <w:szCs w:val="20"/>
        </w:rPr>
        <w:t>. godinu, te se iz navedenih financijsko-planskih akata temelji Godišnji izvještaj o izvršenju proračuna Općine Dežanovac za 202</w:t>
      </w:r>
      <w:r w:rsidR="00FE45E5">
        <w:rPr>
          <w:rFonts w:ascii="Times New Roman" w:hAnsi="Times New Roman" w:cs="Times New Roman"/>
          <w:szCs w:val="20"/>
        </w:rPr>
        <w:t>5</w:t>
      </w:r>
      <w:r w:rsidR="00BC5DB9">
        <w:rPr>
          <w:rFonts w:ascii="Times New Roman" w:hAnsi="Times New Roman" w:cs="Times New Roman"/>
          <w:szCs w:val="20"/>
        </w:rPr>
        <w:t>. godinu.</w:t>
      </w:r>
    </w:p>
    <w:p w14:paraId="573626A2" w14:textId="77777777" w:rsidR="00BC5DB9" w:rsidRDefault="00BC5DB9" w:rsidP="00BC5DB9">
      <w:pPr>
        <w:spacing w:before="24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Proračun Općine Dežanovac uz svoje prihode i rashode sadrži vlastite i namjenske prihode svog proračunskog korisnika, kao i rashode koji se financiraju iz tih prihoda. </w:t>
      </w:r>
    </w:p>
    <w:p w14:paraId="5374F74E" w14:textId="77777777" w:rsidR="00BC5DB9" w:rsidRDefault="00BC5DB9" w:rsidP="00BC5DB9">
      <w:pPr>
        <w:spacing w:before="24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Proračunski korisnik Općine Dežanovac je Dječji vrtić Dežanovac.</w:t>
      </w:r>
    </w:p>
    <w:p w14:paraId="49405F1A" w14:textId="77777777" w:rsidR="00BC5DB9" w:rsidRDefault="00BC5DB9" w:rsidP="00BC5DB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8D3446" w14:textId="77777777" w:rsidR="00BC5DB9" w:rsidRDefault="00BC5DB9" w:rsidP="00BC5DB9">
      <w:pPr>
        <w:pStyle w:val="Naslov2"/>
        <w:numPr>
          <w:ilvl w:val="1"/>
          <w:numId w:val="1"/>
        </w:numPr>
        <w:spacing w:before="40" w:after="0"/>
        <w:ind w:left="426" w:hanging="436"/>
        <w:rPr>
          <w:rFonts w:ascii="Times New Roman" w:hAnsi="Times New Roman" w:cs="Times New Roman"/>
        </w:rPr>
      </w:pPr>
      <w:bookmarkStart w:id="1" w:name="_Toc161164542"/>
      <w:r>
        <w:rPr>
          <w:rFonts w:ascii="Times New Roman" w:hAnsi="Times New Roman" w:cs="Times New Roman"/>
        </w:rPr>
        <w:t>OBRAZLOŽENJE OPĆEG DIJELA IZVJEŠTAJA O IZVRŠENJU PRORAČUNA</w:t>
      </w:r>
      <w:bookmarkEnd w:id="1"/>
    </w:p>
    <w:p w14:paraId="551B3460" w14:textId="6CC082E3" w:rsidR="00BC5DB9" w:rsidRDefault="00BC5DB9" w:rsidP="00BC5DB9">
      <w:pPr>
        <w:spacing w:before="24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Obrazloženje općeg dijela </w:t>
      </w:r>
      <w:r w:rsidR="00575B45">
        <w:rPr>
          <w:rFonts w:ascii="Times New Roman" w:hAnsi="Times New Roman" w:cs="Times New Roman"/>
          <w:szCs w:val="20"/>
        </w:rPr>
        <w:t>G</w:t>
      </w:r>
      <w:r>
        <w:rPr>
          <w:rFonts w:ascii="Times New Roman" w:hAnsi="Times New Roman" w:cs="Times New Roman"/>
          <w:szCs w:val="20"/>
        </w:rPr>
        <w:t>odišnjeg izvještaja o izvršenju proračuna Općine Dežanovac za 202</w:t>
      </w:r>
      <w:r w:rsidR="00FE45E5">
        <w:rPr>
          <w:rFonts w:ascii="Times New Roman" w:hAnsi="Times New Roman" w:cs="Times New Roman"/>
          <w:szCs w:val="20"/>
        </w:rPr>
        <w:t>5</w:t>
      </w:r>
      <w:r>
        <w:rPr>
          <w:rFonts w:ascii="Times New Roman" w:hAnsi="Times New Roman" w:cs="Times New Roman"/>
          <w:szCs w:val="20"/>
        </w:rPr>
        <w:t>. g. sadrži:</w:t>
      </w:r>
    </w:p>
    <w:p w14:paraId="0FB523A4" w14:textId="77777777" w:rsidR="00BC5DB9" w:rsidRDefault="00BC5DB9" w:rsidP="00BC5DB9">
      <w:pPr>
        <w:pStyle w:val="Odlomakpopisa"/>
        <w:widowControl/>
        <w:numPr>
          <w:ilvl w:val="0"/>
          <w:numId w:val="2"/>
        </w:numPr>
        <w:suppressAutoHyphens/>
        <w:autoSpaceDE/>
        <w:spacing w:after="16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obrazloženje ostvarenja prihoda i primitaka, </w:t>
      </w:r>
    </w:p>
    <w:p w14:paraId="3324F91C" w14:textId="77777777" w:rsidR="00BC5DB9" w:rsidRDefault="00BC5DB9" w:rsidP="00BC5DB9">
      <w:pPr>
        <w:pStyle w:val="Odlomakpopisa"/>
        <w:widowControl/>
        <w:numPr>
          <w:ilvl w:val="0"/>
          <w:numId w:val="2"/>
        </w:numPr>
        <w:suppressAutoHyphens/>
        <w:autoSpaceDE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obrazloženje ostvarenja rashoda i izdataka,</w:t>
      </w:r>
    </w:p>
    <w:p w14:paraId="2C75794B" w14:textId="77777777" w:rsidR="00BC5DB9" w:rsidRDefault="00BC5DB9" w:rsidP="00BC5DB9">
      <w:pPr>
        <w:pStyle w:val="Odlomakpopisa"/>
        <w:widowControl/>
        <w:numPr>
          <w:ilvl w:val="0"/>
          <w:numId w:val="2"/>
        </w:numPr>
        <w:suppressAutoHyphens/>
        <w:autoSpaceDE/>
        <w:spacing w:before="24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obrazloženje prenesenog manjka odnosno viška iz prethodne godine i viška odnosno manjka za prijenos u sljedeću godinu</w:t>
      </w:r>
    </w:p>
    <w:p w14:paraId="31BB0F15" w14:textId="77777777" w:rsidR="00BC5DB9" w:rsidRPr="00575B45" w:rsidRDefault="00BC5DB9" w:rsidP="00BC5DB9">
      <w:pPr>
        <w:pStyle w:val="Naslov3"/>
        <w:rPr>
          <w:rFonts w:ascii="Times New Roman" w:hAnsi="Times New Roman" w:cs="Times New Roman"/>
        </w:rPr>
      </w:pPr>
      <w:bookmarkStart w:id="2" w:name="_Toc161164543"/>
      <w:r w:rsidRPr="00575B45">
        <w:rPr>
          <w:rFonts w:ascii="Times New Roman" w:hAnsi="Times New Roman" w:cs="Times New Roman"/>
        </w:rPr>
        <w:t>OBRAZLOŽENJE OSTVARENJA PRIHODA I PRIMITAKA</w:t>
      </w:r>
      <w:bookmarkEnd w:id="2"/>
    </w:p>
    <w:p w14:paraId="39DB208A" w14:textId="306A2FC2" w:rsidR="00AE0D69" w:rsidRDefault="00BC5DB9" w:rsidP="00AE0D69">
      <w:pPr>
        <w:spacing w:before="24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bCs/>
          <w:szCs w:val="20"/>
          <w:u w:val="single"/>
        </w:rPr>
        <w:t xml:space="preserve">Prihodi od poreza </w:t>
      </w:r>
      <w:r>
        <w:rPr>
          <w:rFonts w:ascii="Times New Roman" w:hAnsi="Times New Roman" w:cs="Times New Roman"/>
          <w:b/>
          <w:bCs/>
          <w:szCs w:val="20"/>
        </w:rPr>
        <w:t>(61)</w:t>
      </w:r>
      <w:r>
        <w:rPr>
          <w:rFonts w:ascii="Times New Roman" w:hAnsi="Times New Roman" w:cs="Times New Roman"/>
          <w:szCs w:val="20"/>
        </w:rPr>
        <w:t xml:space="preserve"> obuhvaćaju porez i prirez na dohodak od nesamostalnog rada (porez na plaće zaposlenih osoba sa sjedištem na području Općine Dežanovac) porez na dohodak od samostalne djelatnosti (obrta), porez na dohodak od imovine, udjela u dobiti i sl. Osim navedenih poreza u tu svrhu proračunskih prihoda spadaju i porez na promet nekretnina, odnosno porez na stjecanje vlasništva nad nekretninom sukladno Zakonu o porezu na promet nekretnina, porez na potrošnju alkoholnih i bezalkoholnih pića koji plaćaju vlasnici ugostiteljskih objekata, porezi na kuće za odmor koji plaćaju vlasnici kuća za odmor, porez na korištenje javnih površina koji plaćaju pravne i fizičke osobe koje koriste javne površine, a sve u skladu s Odlukom o porezima Općine Dežanovac.</w:t>
      </w:r>
    </w:p>
    <w:p w14:paraId="72543036" w14:textId="77990025" w:rsidR="00BC5DB9" w:rsidRDefault="00BC5DB9" w:rsidP="00BC5DB9">
      <w:pPr>
        <w:jc w:val="both"/>
        <w:rPr>
          <w:rFonts w:ascii="Times New Roman" w:hAnsi="Times New Roman" w:cs="Times New Roman"/>
          <w:iCs/>
          <w:color w:val="000000"/>
          <w:lang w:val="en-US"/>
        </w:rPr>
      </w:pPr>
      <w:r>
        <w:rPr>
          <w:rFonts w:ascii="Times New Roman" w:hAnsi="Times New Roman" w:cs="Times New Roman"/>
          <w:b/>
          <w:bCs/>
          <w:szCs w:val="20"/>
          <w:u w:val="single"/>
        </w:rPr>
        <w:t>Pod pomoći od inozemstva (darovnice) i od subjekata unutar općeg proračuna</w:t>
      </w:r>
      <w:r>
        <w:rPr>
          <w:rFonts w:ascii="Times New Roman" w:hAnsi="Times New Roman" w:cs="Times New Roman"/>
          <w:b/>
          <w:bCs/>
          <w:szCs w:val="20"/>
        </w:rPr>
        <w:t xml:space="preserve"> (63)</w:t>
      </w:r>
      <w:r>
        <w:rPr>
          <w:rFonts w:ascii="Times New Roman" w:hAnsi="Times New Roman" w:cs="Times New Roman"/>
          <w:szCs w:val="20"/>
        </w:rPr>
        <w:t xml:space="preserve"> spadaju tekuće i kapitalne pomoći od inozemnih vlada izvan EU, od institucija i tijela EU, iz općinskih, županijskih i državnih proračuna, od HZZ-a, HZMO-a i HZZO-a, od izvanproračunskih korisnika državnog proračuna te pomoći izravnanja za decentralizirane funkcije. U razdoblju od siječnja do </w:t>
      </w:r>
      <w:r w:rsidR="00575B45">
        <w:rPr>
          <w:rFonts w:ascii="Times New Roman" w:hAnsi="Times New Roman" w:cs="Times New Roman"/>
          <w:szCs w:val="20"/>
        </w:rPr>
        <w:t>prosinca</w:t>
      </w:r>
      <w:r>
        <w:rPr>
          <w:rFonts w:ascii="Times New Roman" w:hAnsi="Times New Roman" w:cs="Times New Roman"/>
          <w:szCs w:val="20"/>
        </w:rPr>
        <w:t xml:space="preserve"> 202</w:t>
      </w:r>
      <w:r w:rsidR="00FE45E5">
        <w:rPr>
          <w:rFonts w:ascii="Times New Roman" w:hAnsi="Times New Roman" w:cs="Times New Roman"/>
          <w:szCs w:val="20"/>
        </w:rPr>
        <w:t>5</w:t>
      </w:r>
      <w:r>
        <w:rPr>
          <w:rFonts w:ascii="Times New Roman" w:hAnsi="Times New Roman" w:cs="Times New Roman"/>
          <w:szCs w:val="20"/>
        </w:rPr>
        <w:t xml:space="preserve">. godine te su pomoći ostvarene u </w:t>
      </w:r>
      <w:r>
        <w:rPr>
          <w:rFonts w:ascii="Times New Roman" w:hAnsi="Times New Roman" w:cs="Times New Roman"/>
          <w:iCs/>
          <w:color w:val="000000"/>
        </w:rPr>
        <w:t xml:space="preserve">ostvarene u ukupnom iznosu od </w:t>
      </w:r>
      <w:r w:rsidR="0068478C">
        <w:rPr>
          <w:rFonts w:ascii="Times New Roman" w:hAnsi="Times New Roman" w:cs="Times New Roman"/>
          <w:iCs/>
          <w:color w:val="000000"/>
        </w:rPr>
        <w:t>762.944,10</w:t>
      </w:r>
      <w:r>
        <w:rPr>
          <w:rFonts w:ascii="Times New Roman" w:hAnsi="Times New Roman" w:cs="Times New Roman"/>
          <w:iCs/>
          <w:color w:val="000000"/>
        </w:rPr>
        <w:t xml:space="preserve"> EUR što je </w:t>
      </w:r>
      <w:r w:rsidR="0068478C">
        <w:rPr>
          <w:rFonts w:ascii="Times New Roman" w:hAnsi="Times New Roman" w:cs="Times New Roman"/>
          <w:iCs/>
          <w:color w:val="000000"/>
        </w:rPr>
        <w:t>povećanje</w:t>
      </w:r>
      <w:r>
        <w:rPr>
          <w:rFonts w:ascii="Times New Roman" w:hAnsi="Times New Roman" w:cs="Times New Roman"/>
          <w:iCs/>
          <w:color w:val="000000"/>
        </w:rPr>
        <w:t xml:space="preserve"> za </w:t>
      </w:r>
      <w:r w:rsidR="0068478C">
        <w:rPr>
          <w:rFonts w:ascii="Times New Roman" w:hAnsi="Times New Roman" w:cs="Times New Roman"/>
          <w:iCs/>
          <w:color w:val="000000"/>
        </w:rPr>
        <w:t>519.099,39</w:t>
      </w:r>
      <w:r>
        <w:rPr>
          <w:rFonts w:ascii="Times New Roman" w:hAnsi="Times New Roman" w:cs="Times New Roman"/>
          <w:iCs/>
          <w:color w:val="000000"/>
        </w:rPr>
        <w:t xml:space="preserve"> EUR u odnosu na prethodnu godinu. </w:t>
      </w:r>
    </w:p>
    <w:p w14:paraId="22CA8D4B" w14:textId="2FB5BB6C" w:rsidR="00BC5DB9" w:rsidRDefault="00BC5DB9" w:rsidP="00BC5DB9">
      <w:pPr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/>
        </w:rPr>
        <w:t>Tekuće</w:t>
      </w:r>
      <w:r>
        <w:rPr>
          <w:rFonts w:ascii="Times New Roman" w:hAnsi="Times New Roman" w:cs="Times New Roman"/>
          <w:i/>
          <w:color w:val="FF0000"/>
        </w:rPr>
        <w:t xml:space="preserve"> </w:t>
      </w:r>
      <w:r>
        <w:rPr>
          <w:rFonts w:ascii="Times New Roman" w:hAnsi="Times New Roman" w:cs="Times New Roman"/>
          <w:i/>
          <w:color w:val="000000"/>
        </w:rPr>
        <w:t>pomoći proračunu iz drugih proračuna i izvanproračunskim korisnicima</w:t>
      </w:r>
      <w:r>
        <w:rPr>
          <w:rFonts w:ascii="Times New Roman" w:hAnsi="Times New Roman" w:cs="Times New Roman"/>
          <w:iCs/>
          <w:color w:val="000000"/>
        </w:rPr>
        <w:t xml:space="preserve"> (šifra 6331) povećane su za </w:t>
      </w:r>
      <w:r w:rsidR="0068478C">
        <w:rPr>
          <w:rFonts w:ascii="Times New Roman" w:hAnsi="Times New Roman" w:cs="Times New Roman"/>
          <w:iCs/>
          <w:color w:val="000000"/>
        </w:rPr>
        <w:t>54,53</w:t>
      </w:r>
      <w:r>
        <w:rPr>
          <w:rFonts w:ascii="Times New Roman" w:hAnsi="Times New Roman" w:cs="Times New Roman"/>
          <w:iCs/>
          <w:color w:val="000000"/>
        </w:rPr>
        <w:t xml:space="preserve">% u odnosu na prethodnu godinu </w:t>
      </w:r>
      <w:r>
        <w:rPr>
          <w:rFonts w:ascii="Times New Roman" w:hAnsi="Times New Roman" w:cs="Times New Roman"/>
          <w:iCs/>
          <w:color w:val="000000"/>
        </w:rPr>
        <w:lastRenderedPageBreak/>
        <w:t xml:space="preserve">i ostvarene su u ukupnom iznosu od </w:t>
      </w:r>
      <w:r w:rsidR="0068478C">
        <w:rPr>
          <w:rFonts w:ascii="Times New Roman" w:hAnsi="Times New Roman" w:cs="Times New Roman"/>
          <w:iCs/>
          <w:color w:val="000000"/>
        </w:rPr>
        <w:t>97.944,30</w:t>
      </w:r>
      <w:r>
        <w:rPr>
          <w:rFonts w:ascii="Times New Roman" w:hAnsi="Times New Roman" w:cs="Times New Roman"/>
          <w:iCs/>
          <w:color w:val="000000"/>
        </w:rPr>
        <w:t xml:space="preserve"> EUR. Odnose se na fiskalnu održivost dječjeg vrtića u iznosu </w:t>
      </w:r>
      <w:r w:rsidR="0022721A">
        <w:rPr>
          <w:rFonts w:ascii="Times New Roman" w:hAnsi="Times New Roman" w:cs="Times New Roman"/>
          <w:iCs/>
          <w:color w:val="000000"/>
        </w:rPr>
        <w:t>34.992</w:t>
      </w:r>
      <w:r>
        <w:rPr>
          <w:rFonts w:ascii="Times New Roman" w:hAnsi="Times New Roman" w:cs="Times New Roman"/>
          <w:iCs/>
          <w:color w:val="000000"/>
        </w:rPr>
        <w:t xml:space="preserve">,00 EUR i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val="hr-HR"/>
        </w:rPr>
        <w:t>uplate sredstava od strane Bjelovarsko-bilogorske županije za biračke odbore</w:t>
      </w:r>
      <w:r w:rsidR="00892B4E">
        <w:rPr>
          <w:rFonts w:ascii="Times New Roman" w:hAnsi="Times New Roman" w:cs="Times New Roman"/>
          <w:i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val="hr-HR"/>
        </w:rPr>
        <w:t xml:space="preserve">za provedbu izbora za </w:t>
      </w:r>
      <w:r w:rsidR="00892B4E">
        <w:rPr>
          <w:rFonts w:ascii="Times New Roman" w:hAnsi="Times New Roman" w:cs="Times New Roman"/>
          <w:iCs/>
          <w:color w:val="000000" w:themeColor="text1"/>
          <w:sz w:val="24"/>
          <w:szCs w:val="24"/>
          <w:lang w:val="hr-HR"/>
        </w:rPr>
        <w:t>Predsjednika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val="hr-HR"/>
        </w:rPr>
        <w:t xml:space="preserve"> RH</w:t>
      </w:r>
      <w:r w:rsidR="00892B4E">
        <w:rPr>
          <w:rFonts w:ascii="Times New Roman" w:hAnsi="Times New Roman" w:cs="Times New Roman"/>
          <w:iCs/>
          <w:color w:val="000000" w:themeColor="text1"/>
          <w:sz w:val="24"/>
          <w:szCs w:val="24"/>
          <w:lang w:val="hr-HR"/>
        </w:rPr>
        <w:t xml:space="preserve"> u iznosu od 13.139,24 EUR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val="hr-HR"/>
        </w:rPr>
        <w:t xml:space="preserve">  te uplate sredstava od strane BBŽ za</w:t>
      </w:r>
      <w:r w:rsidR="00892B4E">
        <w:rPr>
          <w:rFonts w:ascii="Times New Roman" w:hAnsi="Times New Roman" w:cs="Times New Roman"/>
          <w:iCs/>
          <w:color w:val="000000" w:themeColor="text1"/>
          <w:sz w:val="24"/>
          <w:szCs w:val="24"/>
          <w:lang w:val="hr-HR"/>
        </w:rPr>
        <w:t xml:space="preserve"> 50% naknade za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val="hr-HR"/>
        </w:rPr>
        <w:t xml:space="preserve"> biračke odbore </w:t>
      </w:r>
      <w:r w:rsidR="00892B4E">
        <w:rPr>
          <w:rFonts w:ascii="Times New Roman" w:hAnsi="Times New Roman" w:cs="Times New Roman"/>
          <w:iCs/>
          <w:color w:val="000000" w:themeColor="text1"/>
          <w:sz w:val="24"/>
          <w:szCs w:val="24"/>
          <w:lang w:val="hr-HR"/>
        </w:rPr>
        <w:t xml:space="preserve">za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val="hr-HR"/>
        </w:rPr>
        <w:t xml:space="preserve">provedbu </w:t>
      </w:r>
      <w:r w:rsidR="00892B4E">
        <w:rPr>
          <w:rFonts w:ascii="Times New Roman" w:hAnsi="Times New Roman" w:cs="Times New Roman"/>
          <w:iCs/>
          <w:color w:val="000000" w:themeColor="text1"/>
          <w:sz w:val="24"/>
          <w:szCs w:val="24"/>
          <w:lang w:val="hr-HR"/>
        </w:rPr>
        <w:t>Lokalnih izbora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val="hr-HR"/>
        </w:rPr>
        <w:t xml:space="preserve"> u iznosu od </w:t>
      </w:r>
      <w:r w:rsidR="00892B4E">
        <w:rPr>
          <w:rFonts w:ascii="Times New Roman" w:hAnsi="Times New Roman" w:cs="Times New Roman"/>
          <w:iCs/>
          <w:color w:val="000000" w:themeColor="text1"/>
          <w:sz w:val="24"/>
          <w:szCs w:val="24"/>
          <w:lang w:val="hr-HR"/>
        </w:rPr>
        <w:t>5.255,36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val="hr-HR"/>
        </w:rPr>
        <w:t xml:space="preserve"> EUR</w:t>
      </w:r>
      <w:r w:rsidR="00892B4E">
        <w:rPr>
          <w:rFonts w:ascii="Times New Roman" w:hAnsi="Times New Roman" w:cs="Times New Roman"/>
          <w:iCs/>
          <w:color w:val="000000" w:themeColor="text1"/>
          <w:sz w:val="24"/>
          <w:szCs w:val="24"/>
          <w:lang w:val="hr-HR"/>
        </w:rPr>
        <w:t xml:space="preserve"> i sredstva za adaptaciju krovišta i unutarnjeg dijela (dom Goveđe Polje) u iznosu od 41.600,00 EUR.</w:t>
      </w:r>
      <w:r w:rsidR="00F15F19">
        <w:rPr>
          <w:rFonts w:ascii="Times New Roman" w:hAnsi="Times New Roman" w:cs="Times New Roman"/>
          <w:iCs/>
          <w:color w:val="000000" w:themeColor="text1"/>
          <w:sz w:val="24"/>
          <w:szCs w:val="24"/>
          <w:lang w:val="hr-HR"/>
        </w:rPr>
        <w:t xml:space="preserve"> Kapitalne pomoći iz državnog proračuna ostvarene su u iznosu od </w:t>
      </w:r>
      <w:r w:rsidR="0015552C">
        <w:rPr>
          <w:rFonts w:ascii="Times New Roman" w:hAnsi="Times New Roman" w:cs="Times New Roman"/>
          <w:iCs/>
          <w:color w:val="000000" w:themeColor="text1"/>
          <w:sz w:val="24"/>
          <w:szCs w:val="24"/>
          <w:lang w:val="hr-HR"/>
        </w:rPr>
        <w:t>85.811,21</w:t>
      </w:r>
      <w:r w:rsidR="00F15F19">
        <w:rPr>
          <w:rFonts w:ascii="Times New Roman" w:hAnsi="Times New Roman" w:cs="Times New Roman"/>
          <w:iCs/>
          <w:color w:val="000000" w:themeColor="text1"/>
          <w:sz w:val="24"/>
          <w:szCs w:val="24"/>
          <w:lang w:val="hr-HR"/>
        </w:rPr>
        <w:t xml:space="preserve"> EUR (17.500,00 EUR za mrtvačnicu Kreštelovac na </w:t>
      </w:r>
      <w:r w:rsidR="0015552C">
        <w:rPr>
          <w:rFonts w:ascii="Times New Roman" w:hAnsi="Times New Roman" w:cs="Times New Roman"/>
          <w:iCs/>
          <w:color w:val="000000" w:themeColor="text1"/>
          <w:sz w:val="24"/>
          <w:szCs w:val="24"/>
          <w:lang w:val="hr-HR"/>
        </w:rPr>
        <w:t>katoličkom</w:t>
      </w:r>
      <w:r w:rsidR="00F15F19">
        <w:rPr>
          <w:rFonts w:ascii="Times New Roman" w:hAnsi="Times New Roman" w:cs="Times New Roman"/>
          <w:iCs/>
          <w:color w:val="000000" w:themeColor="text1"/>
          <w:sz w:val="24"/>
          <w:szCs w:val="24"/>
          <w:lang w:val="hr-HR"/>
        </w:rPr>
        <w:t xml:space="preserve"> groblju; </w:t>
      </w:r>
      <w:r w:rsidR="0015552C">
        <w:rPr>
          <w:rFonts w:ascii="Times New Roman" w:hAnsi="Times New Roman" w:cs="Times New Roman"/>
          <w:iCs/>
          <w:color w:val="000000" w:themeColor="text1"/>
          <w:sz w:val="24"/>
          <w:szCs w:val="24"/>
          <w:lang w:val="hr-HR"/>
        </w:rPr>
        <w:t>7.156,14 EUR za Edukativnu šumsku stazu Dežanovac; 1.034,13 EUR za Poučnu stazu Donji Sređani, 30.000,00 EUR za dom Trojeglava i 30.120,94 EUR za dječje igralište u Trojeglavi</w:t>
      </w:r>
      <w:r w:rsidR="00F15F19">
        <w:rPr>
          <w:rFonts w:ascii="Times New Roman" w:hAnsi="Times New Roman" w:cs="Times New Roman"/>
          <w:iCs/>
          <w:color w:val="000000" w:themeColor="text1"/>
          <w:sz w:val="24"/>
          <w:szCs w:val="24"/>
          <w:lang w:val="hr-HR"/>
        </w:rPr>
        <w:t xml:space="preserve">).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val="hr-HR"/>
        </w:rPr>
        <w:t xml:space="preserve">Tekuće pomoći od ostalih subjekata unutar općeg proračuna odnosi se na tekuće pomoći od Hrvatskog zavoda za zapošljavanje za javne radove u iznosu od </w:t>
      </w:r>
      <w:r w:rsidR="0015552C">
        <w:rPr>
          <w:rFonts w:ascii="Times New Roman" w:hAnsi="Times New Roman" w:cs="Times New Roman"/>
          <w:iCs/>
          <w:color w:val="000000" w:themeColor="text1"/>
          <w:sz w:val="24"/>
          <w:szCs w:val="24"/>
          <w:lang w:val="hr-HR"/>
        </w:rPr>
        <w:t xml:space="preserve">6.840,51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val="hr-HR"/>
        </w:rPr>
        <w:t>EUR.</w:t>
      </w:r>
    </w:p>
    <w:p w14:paraId="498734CB" w14:textId="22251BE0" w:rsidR="0029389E" w:rsidRDefault="00BC5DB9" w:rsidP="0029389E">
      <w:pPr>
        <w:jc w:val="both"/>
        <w:rPr>
          <w:rFonts w:ascii="Times New Roman" w:hAnsi="Times New Roman" w:cs="Times New Roman"/>
          <w:iCs/>
          <w:color w:val="000000"/>
          <w:lang w:val="en-US"/>
        </w:rPr>
      </w:pPr>
      <w:r>
        <w:rPr>
          <w:rFonts w:ascii="Times New Roman" w:hAnsi="Times New Roman" w:cs="Times New Roman"/>
          <w:i/>
          <w:color w:val="000000"/>
          <w:szCs w:val="20"/>
        </w:rPr>
        <w:t>Pomoći izravnanja za decentralizirane funkcije</w:t>
      </w:r>
      <w:r w:rsidR="00516D7A">
        <w:rPr>
          <w:rFonts w:ascii="Times New Roman" w:hAnsi="Times New Roman" w:cs="Times New Roman"/>
          <w:i/>
          <w:color w:val="000000"/>
          <w:szCs w:val="20"/>
        </w:rPr>
        <w:t xml:space="preserve"> i fiskalnog izravnanja</w:t>
      </w:r>
      <w:r>
        <w:rPr>
          <w:rFonts w:ascii="Times New Roman" w:hAnsi="Times New Roman" w:cs="Times New Roman"/>
          <w:iCs/>
          <w:color w:val="000000"/>
          <w:szCs w:val="20"/>
        </w:rPr>
        <w:t xml:space="preserve"> (šifra 635) – ostvarene su u iznosu od </w:t>
      </w:r>
      <w:r w:rsidR="0029389E">
        <w:rPr>
          <w:rFonts w:ascii="Times New Roman" w:hAnsi="Times New Roman" w:cs="Times New Roman"/>
          <w:iCs/>
          <w:color w:val="000000"/>
          <w:szCs w:val="20"/>
        </w:rPr>
        <w:t>572.002,48</w:t>
      </w:r>
      <w:r>
        <w:rPr>
          <w:rFonts w:ascii="Times New Roman" w:hAnsi="Times New Roman" w:cs="Times New Roman"/>
          <w:iCs/>
          <w:color w:val="000000"/>
          <w:szCs w:val="20"/>
        </w:rPr>
        <w:t xml:space="preserve"> EUR</w:t>
      </w:r>
      <w:r w:rsidR="0029389E">
        <w:rPr>
          <w:rFonts w:ascii="Times New Roman" w:hAnsi="Times New Roman" w:cs="Times New Roman"/>
          <w:iCs/>
          <w:color w:val="000000"/>
          <w:szCs w:val="20"/>
        </w:rPr>
        <w:t xml:space="preserve"> </w:t>
      </w:r>
      <w:r w:rsidR="0029389E">
        <w:rPr>
          <w:rFonts w:ascii="Times New Roman" w:hAnsi="Times New Roman" w:cs="Times New Roman"/>
          <w:iCs/>
          <w:color w:val="000000"/>
        </w:rPr>
        <w:t>što je povećanje od 3150,01% u odnosu na prošlu godinu. Razlog povećanja je promijena kontnog plana i Pravilnika o proračunskom računovodstvu i računskom planu pa su sukladno tome pomoći fiskalnog izravnanja knjižena na konto 635, dok su prošle godine knjižena na 6111. Sredstva se odnose na tekuće pomoći izravnanja za decentralizirane funkcije u iznosu od 18.525,00 EUR i na pomoći fiskalnog izravnanja u iznosu od 553.477,48 EUR.</w:t>
      </w:r>
    </w:p>
    <w:p w14:paraId="7916D180" w14:textId="02CB81E3" w:rsidR="00BC5DB9" w:rsidRDefault="00AC3055" w:rsidP="00BC5DB9">
      <w:pPr>
        <w:jc w:val="both"/>
        <w:rPr>
          <w:rFonts w:ascii="Times New Roman" w:hAnsi="Times New Roman" w:cs="Times New Roman"/>
          <w:iCs/>
          <w:color w:val="000000"/>
          <w:lang w:val="en-US"/>
        </w:rPr>
      </w:pPr>
      <w:r w:rsidRPr="00BB3295">
        <w:rPr>
          <w:rFonts w:ascii="Times New Roman" w:hAnsi="Times New Roman" w:cs="Times New Roman"/>
          <w:b/>
          <w:bCs/>
          <w:iCs/>
          <w:color w:val="000000"/>
          <w:u w:val="single"/>
        </w:rPr>
        <w:t>Prihodi od imovine</w:t>
      </w:r>
      <w:r w:rsidRPr="00BB3295">
        <w:rPr>
          <w:rFonts w:ascii="Times New Roman" w:hAnsi="Times New Roman" w:cs="Times New Roman"/>
          <w:b/>
          <w:bCs/>
          <w:iCs/>
          <w:color w:val="000000"/>
        </w:rPr>
        <w:t xml:space="preserve"> (šifra 64)</w:t>
      </w:r>
      <w:r w:rsidRPr="00BB3295">
        <w:rPr>
          <w:rFonts w:ascii="Times New Roman" w:hAnsi="Times New Roman" w:cs="Times New Roman"/>
          <w:iCs/>
          <w:color w:val="000000"/>
        </w:rPr>
        <w:t xml:space="preserve"> ostvareni su u iznosu od </w:t>
      </w:r>
      <w:r>
        <w:rPr>
          <w:rFonts w:ascii="Times New Roman" w:hAnsi="Times New Roman" w:cs="Times New Roman"/>
          <w:iCs/>
          <w:color w:val="000000"/>
        </w:rPr>
        <w:t>90.305,76</w:t>
      </w:r>
      <w:r w:rsidRPr="00BB3295">
        <w:rPr>
          <w:rFonts w:ascii="Times New Roman" w:hAnsi="Times New Roman" w:cs="Times New Roman"/>
          <w:iCs/>
          <w:color w:val="000000"/>
        </w:rPr>
        <w:t xml:space="preserve"> EUR što je povećanje od </w:t>
      </w:r>
      <w:r>
        <w:rPr>
          <w:rFonts w:ascii="Times New Roman" w:hAnsi="Times New Roman" w:cs="Times New Roman"/>
          <w:iCs/>
          <w:color w:val="000000"/>
        </w:rPr>
        <w:t>20,17</w:t>
      </w:r>
      <w:r w:rsidRPr="00BB3295">
        <w:rPr>
          <w:rFonts w:ascii="Times New Roman" w:hAnsi="Times New Roman" w:cs="Times New Roman"/>
          <w:iCs/>
          <w:color w:val="000000"/>
        </w:rPr>
        <w:t>% u odnosu na prošlu godinu. Prihodi od imovine čine prihodi od zakupa poljoprivrednog zemljišta, prihodi od najma Hrvatskog telekoma, Hrvatske pošte i odašiljača.</w:t>
      </w:r>
    </w:p>
    <w:p w14:paraId="7B701914" w14:textId="23954C4D" w:rsidR="00BC5DB9" w:rsidRDefault="00BC5DB9" w:rsidP="00BC5DB9">
      <w:pPr>
        <w:jc w:val="both"/>
        <w:rPr>
          <w:rFonts w:ascii="Times New Roman" w:hAnsi="Times New Roman" w:cs="Times New Roman"/>
          <w:iCs/>
          <w:color w:val="000000"/>
          <w:lang w:val="en-US"/>
        </w:rPr>
      </w:pPr>
      <w:r>
        <w:rPr>
          <w:rFonts w:ascii="Times New Roman" w:hAnsi="Times New Roman" w:cs="Times New Roman"/>
          <w:b/>
          <w:bCs/>
          <w:szCs w:val="20"/>
          <w:u w:val="single"/>
        </w:rPr>
        <w:t>Prihodi od upravnih i administrativnih pristojbi, pristojbi po posebnim propisima i naknada</w:t>
      </w:r>
      <w:r>
        <w:rPr>
          <w:rFonts w:ascii="Times New Roman" w:hAnsi="Times New Roman" w:cs="Times New Roman"/>
          <w:b/>
          <w:bCs/>
          <w:szCs w:val="20"/>
        </w:rPr>
        <w:t xml:space="preserve"> (65) </w:t>
      </w:r>
      <w:r>
        <w:rPr>
          <w:rFonts w:ascii="Times New Roman" w:hAnsi="Times New Roman" w:cs="Times New Roman"/>
          <w:szCs w:val="20"/>
        </w:rPr>
        <w:t>obuhvaćaju</w:t>
      </w:r>
      <w:r>
        <w:rPr>
          <w:rFonts w:ascii="Times New Roman" w:hAnsi="Times New Roman" w:cs="Times New Roman"/>
          <w:b/>
          <w:bCs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 prihode ostvarene po osnovi plaćanja komunalne naknade, komunalnog doprinosa, vodn</w:t>
      </w:r>
      <w:r w:rsidR="00880792">
        <w:rPr>
          <w:rFonts w:ascii="Times New Roman" w:hAnsi="Times New Roman" w:cs="Times New Roman"/>
          <w:szCs w:val="20"/>
        </w:rPr>
        <w:t>og</w:t>
      </w:r>
      <w:r>
        <w:rPr>
          <w:rFonts w:ascii="Times New Roman" w:hAnsi="Times New Roman" w:cs="Times New Roman"/>
          <w:szCs w:val="20"/>
        </w:rPr>
        <w:t xml:space="preserve"> doprinos</w:t>
      </w:r>
      <w:r w:rsidR="00880792">
        <w:rPr>
          <w:rFonts w:ascii="Times New Roman" w:hAnsi="Times New Roman" w:cs="Times New Roman"/>
          <w:szCs w:val="20"/>
        </w:rPr>
        <w:t>a</w:t>
      </w:r>
      <w:r>
        <w:rPr>
          <w:rFonts w:ascii="Times New Roman" w:hAnsi="Times New Roman" w:cs="Times New Roman"/>
          <w:szCs w:val="20"/>
        </w:rPr>
        <w:t>, doprinos</w:t>
      </w:r>
      <w:r w:rsidR="00880792">
        <w:rPr>
          <w:rFonts w:ascii="Times New Roman" w:hAnsi="Times New Roman" w:cs="Times New Roman"/>
          <w:szCs w:val="20"/>
        </w:rPr>
        <w:t>a</w:t>
      </w:r>
      <w:r>
        <w:rPr>
          <w:rFonts w:ascii="Times New Roman" w:hAnsi="Times New Roman" w:cs="Times New Roman"/>
          <w:szCs w:val="20"/>
        </w:rPr>
        <w:t xml:space="preserve"> za šume, naknad</w:t>
      </w:r>
      <w:r w:rsidR="00880792">
        <w:rPr>
          <w:rFonts w:ascii="Times New Roman" w:hAnsi="Times New Roman" w:cs="Times New Roman"/>
          <w:szCs w:val="20"/>
        </w:rPr>
        <w:t>u</w:t>
      </w:r>
      <w:r>
        <w:rPr>
          <w:rFonts w:ascii="Times New Roman" w:hAnsi="Times New Roman" w:cs="Times New Roman"/>
          <w:szCs w:val="20"/>
        </w:rPr>
        <w:t xml:space="preserve"> za površinu istražnog prostora, prihod</w:t>
      </w:r>
      <w:r w:rsidR="00880792">
        <w:rPr>
          <w:rFonts w:ascii="Times New Roman" w:hAnsi="Times New Roman" w:cs="Times New Roman"/>
          <w:szCs w:val="20"/>
        </w:rPr>
        <w:t>a</w:t>
      </w:r>
      <w:r>
        <w:rPr>
          <w:rFonts w:ascii="Times New Roman" w:hAnsi="Times New Roman" w:cs="Times New Roman"/>
          <w:szCs w:val="20"/>
        </w:rPr>
        <w:t xml:space="preserve"> od prodaje PVC kanti (zelene kante) i sl. </w:t>
      </w:r>
      <w:r>
        <w:rPr>
          <w:rFonts w:ascii="Times New Roman" w:hAnsi="Times New Roman" w:cs="Times New Roman"/>
          <w:iCs/>
          <w:color w:val="000000"/>
        </w:rPr>
        <w:t xml:space="preserve">Ostvareni su u iznosu od </w:t>
      </w:r>
      <w:r w:rsidR="00AC3055">
        <w:rPr>
          <w:rFonts w:ascii="Times New Roman" w:hAnsi="Times New Roman" w:cs="Times New Roman"/>
          <w:iCs/>
          <w:color w:val="000000"/>
        </w:rPr>
        <w:t>100.208,83</w:t>
      </w:r>
      <w:r>
        <w:rPr>
          <w:rFonts w:ascii="Times New Roman" w:hAnsi="Times New Roman" w:cs="Times New Roman"/>
          <w:iCs/>
          <w:color w:val="000000"/>
        </w:rPr>
        <w:t xml:space="preserve"> EUR što je </w:t>
      </w:r>
      <w:r w:rsidR="00AC3055">
        <w:rPr>
          <w:rFonts w:ascii="Times New Roman" w:hAnsi="Times New Roman" w:cs="Times New Roman"/>
          <w:iCs/>
          <w:color w:val="000000"/>
        </w:rPr>
        <w:t>povećanje</w:t>
      </w:r>
      <w:r>
        <w:rPr>
          <w:rFonts w:ascii="Times New Roman" w:hAnsi="Times New Roman" w:cs="Times New Roman"/>
          <w:iCs/>
          <w:color w:val="000000"/>
        </w:rPr>
        <w:t xml:space="preserve"> za </w:t>
      </w:r>
      <w:r w:rsidR="00AC3055">
        <w:rPr>
          <w:rFonts w:ascii="Times New Roman" w:hAnsi="Times New Roman" w:cs="Times New Roman"/>
          <w:iCs/>
          <w:color w:val="000000"/>
        </w:rPr>
        <w:t>3.287,18</w:t>
      </w:r>
      <w:r>
        <w:rPr>
          <w:rFonts w:ascii="Times New Roman" w:hAnsi="Times New Roman" w:cs="Times New Roman"/>
          <w:iCs/>
          <w:color w:val="000000"/>
        </w:rPr>
        <w:t xml:space="preserve"> EUR odnosno </w:t>
      </w:r>
      <w:r w:rsidR="00AC3055">
        <w:rPr>
          <w:rFonts w:ascii="Times New Roman" w:hAnsi="Times New Roman" w:cs="Times New Roman"/>
          <w:iCs/>
          <w:color w:val="000000"/>
        </w:rPr>
        <w:t>3,39</w:t>
      </w:r>
      <w:r>
        <w:rPr>
          <w:rFonts w:ascii="Times New Roman" w:hAnsi="Times New Roman" w:cs="Times New Roman"/>
          <w:iCs/>
          <w:color w:val="000000"/>
        </w:rPr>
        <w:t xml:space="preserve">% u odnosu na prethodnu godinu. </w:t>
      </w:r>
    </w:p>
    <w:p w14:paraId="167EFE97" w14:textId="362FF5A7" w:rsidR="00BC5DB9" w:rsidRDefault="00BC5DB9" w:rsidP="00BC5DB9">
      <w:p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bCs/>
          <w:szCs w:val="20"/>
          <w:u w:val="single"/>
        </w:rPr>
        <w:t>Prihodi od prodaje proizvoda i robe te pruženih usluga i prihodi od donacija</w:t>
      </w:r>
      <w:r>
        <w:rPr>
          <w:rFonts w:ascii="Times New Roman" w:hAnsi="Times New Roman" w:cs="Times New Roman"/>
          <w:b/>
          <w:bCs/>
          <w:szCs w:val="20"/>
        </w:rPr>
        <w:t xml:space="preserve"> (66)</w:t>
      </w:r>
      <w:r>
        <w:rPr>
          <w:rFonts w:ascii="Times New Roman" w:hAnsi="Times New Roman" w:cs="Times New Roman"/>
          <w:szCs w:val="20"/>
        </w:rPr>
        <w:t xml:space="preserve"> ostvareni su u iznosu od </w:t>
      </w:r>
      <w:r w:rsidR="00E96ECA">
        <w:rPr>
          <w:rFonts w:ascii="Times New Roman" w:hAnsi="Times New Roman" w:cs="Times New Roman"/>
          <w:szCs w:val="20"/>
        </w:rPr>
        <w:t>131,20</w:t>
      </w:r>
      <w:r>
        <w:rPr>
          <w:rFonts w:ascii="Times New Roman" w:hAnsi="Times New Roman" w:cs="Times New Roman"/>
          <w:szCs w:val="20"/>
        </w:rPr>
        <w:t xml:space="preserve"> EUR-a, a odnosi se na prihode od pružanja usluge naplate naknade za uređenje voda. Općina ima prihod od 10% od ukupno naplaćene naknade za uređenje voda. </w:t>
      </w:r>
    </w:p>
    <w:p w14:paraId="192EE56C" w14:textId="2828B95E" w:rsidR="00E96ECA" w:rsidRDefault="00E96ECA" w:rsidP="00BC5DB9">
      <w:pPr>
        <w:jc w:val="both"/>
        <w:rPr>
          <w:rFonts w:ascii="Times New Roman" w:hAnsi="Times New Roman" w:cs="Times New Roman"/>
          <w:iCs/>
          <w:color w:val="000000"/>
          <w:lang w:val="en-US"/>
        </w:rPr>
      </w:pPr>
      <w:r w:rsidRPr="00624A62">
        <w:rPr>
          <w:rFonts w:ascii="Times New Roman" w:hAnsi="Times New Roman" w:cs="Times New Roman"/>
          <w:b/>
          <w:bCs/>
          <w:szCs w:val="20"/>
        </w:rPr>
        <w:t>Kazne, upravne mjere i ostali prihodi (68)</w:t>
      </w:r>
      <w:r>
        <w:rPr>
          <w:rFonts w:ascii="Times New Roman" w:hAnsi="Times New Roman" w:cs="Times New Roman"/>
          <w:szCs w:val="20"/>
        </w:rPr>
        <w:t xml:space="preserve"> u razdoblju od siječnja do prosinca 2026.godine ostvareni su u iznosu od 694,00 EUR dok u istom razdoblju prošle godine nisu bili ostvareni.</w:t>
      </w:r>
    </w:p>
    <w:p w14:paraId="417289DA" w14:textId="13AB6652" w:rsidR="00D06379" w:rsidRPr="00D06379" w:rsidRDefault="00BC5DB9" w:rsidP="00D06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Cs w:val="20"/>
          <w:u w:val="single"/>
        </w:rPr>
        <w:t xml:space="preserve">Prihodi od prodaje neprozvedene imovine (71) </w:t>
      </w:r>
      <w:r>
        <w:rPr>
          <w:rFonts w:ascii="Times New Roman" w:hAnsi="Times New Roman" w:cs="Times New Roman"/>
          <w:szCs w:val="20"/>
        </w:rPr>
        <w:t xml:space="preserve"> ostvareni su u iznosu od </w:t>
      </w:r>
      <w:r w:rsidR="00E96ECA">
        <w:rPr>
          <w:rFonts w:ascii="Times New Roman" w:hAnsi="Times New Roman" w:cs="Times New Roman"/>
          <w:szCs w:val="20"/>
        </w:rPr>
        <w:t>630,00</w:t>
      </w:r>
      <w:r>
        <w:rPr>
          <w:rFonts w:ascii="Times New Roman" w:hAnsi="Times New Roman" w:cs="Times New Roman"/>
          <w:szCs w:val="20"/>
        </w:rPr>
        <w:t xml:space="preserve"> EUR  i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val="hr-HR"/>
        </w:rPr>
        <w:t xml:space="preserve">odnose </w:t>
      </w:r>
      <w:r w:rsidRPr="00D06379">
        <w:rPr>
          <w:rFonts w:ascii="Times New Roman" w:hAnsi="Times New Roman" w:cs="Times New Roman"/>
          <w:iCs/>
          <w:color w:val="000000" w:themeColor="text1"/>
          <w:sz w:val="24"/>
          <w:szCs w:val="24"/>
          <w:lang w:val="hr-HR"/>
        </w:rPr>
        <w:t xml:space="preserve">se na </w:t>
      </w:r>
      <w:r w:rsidR="00D06379" w:rsidRPr="00D06379">
        <w:rPr>
          <w:rFonts w:ascii="Times New Roman" w:hAnsi="Times New Roman" w:cs="Times New Roman"/>
        </w:rPr>
        <w:t>raspored prihoda od prodaje građevinskog zemljišta i popratnih objekata.</w:t>
      </w:r>
    </w:p>
    <w:p w14:paraId="26F24EE4" w14:textId="77777777" w:rsidR="00BC5DB9" w:rsidRDefault="00BC5DB9" w:rsidP="00BC5DB9">
      <w:pPr>
        <w:rPr>
          <w:rFonts w:ascii="Times New Roman" w:hAnsi="Times New Roman" w:cs="Times New Roman"/>
          <w:szCs w:val="20"/>
        </w:rPr>
      </w:pPr>
    </w:p>
    <w:p w14:paraId="38C950A1" w14:textId="77777777" w:rsidR="00BC5DB9" w:rsidRPr="003F3731" w:rsidRDefault="00BC5DB9" w:rsidP="00BC5DB9">
      <w:pPr>
        <w:pStyle w:val="Naslov3"/>
        <w:spacing w:before="120" w:after="120"/>
        <w:rPr>
          <w:rFonts w:ascii="Times New Roman" w:hAnsi="Times New Roman" w:cs="Times New Roman"/>
        </w:rPr>
      </w:pPr>
      <w:bookmarkStart w:id="3" w:name="_Toc161164544"/>
      <w:r w:rsidRPr="003F3731">
        <w:rPr>
          <w:rFonts w:ascii="Times New Roman" w:hAnsi="Times New Roman" w:cs="Times New Roman"/>
        </w:rPr>
        <w:t>OBRAZLOŽENJE OSTVARENJA RASHODA I IZDATAKA</w:t>
      </w:r>
      <w:bookmarkEnd w:id="3"/>
    </w:p>
    <w:p w14:paraId="1E26F520" w14:textId="6A64F08B" w:rsidR="00BC5DB9" w:rsidRDefault="00BC5DB9" w:rsidP="00BC5DB9">
      <w:p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bCs/>
          <w:szCs w:val="20"/>
          <w:u w:val="single"/>
        </w:rPr>
        <w:t>Rashodi za zaposlene</w:t>
      </w:r>
      <w:r>
        <w:rPr>
          <w:rFonts w:ascii="Times New Roman" w:hAnsi="Times New Roman" w:cs="Times New Roman"/>
          <w:b/>
          <w:bCs/>
          <w:szCs w:val="20"/>
        </w:rPr>
        <w:t xml:space="preserve"> (31) </w:t>
      </w:r>
      <w:r>
        <w:rPr>
          <w:rFonts w:ascii="Times New Roman" w:hAnsi="Times New Roman" w:cs="Times New Roman"/>
          <w:szCs w:val="20"/>
        </w:rPr>
        <w:t xml:space="preserve">čine rashode za plaće (bruto), doprinosi za mirovinsko osiguranje (beneficirani radni staž), doprinose za obvezno zdravstveno osiguranje i ostale rashode za zaposlene (nagrade, darove, otpremnine, naknade, regres i sl). </w:t>
      </w:r>
      <w:r w:rsidR="00D06379">
        <w:rPr>
          <w:rFonts w:ascii="Times New Roman" w:hAnsi="Times New Roman" w:cs="Times New Roman"/>
          <w:szCs w:val="20"/>
        </w:rPr>
        <w:t>Ostvareni su u iznosu od 1.021.265,57 EUR.</w:t>
      </w:r>
    </w:p>
    <w:p w14:paraId="57968EC9" w14:textId="77777777" w:rsidR="00BC5DB9" w:rsidRDefault="00BC5DB9" w:rsidP="00BC5DB9">
      <w:p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bCs/>
          <w:szCs w:val="20"/>
          <w:u w:val="single"/>
        </w:rPr>
        <w:t>Materijalni rashodi</w:t>
      </w:r>
      <w:r>
        <w:rPr>
          <w:rFonts w:ascii="Times New Roman" w:hAnsi="Times New Roman" w:cs="Times New Roman"/>
          <w:b/>
          <w:bCs/>
          <w:szCs w:val="20"/>
        </w:rPr>
        <w:t xml:space="preserve"> (32)</w:t>
      </w:r>
      <w:r>
        <w:rPr>
          <w:rFonts w:ascii="Times New Roman" w:hAnsi="Times New Roman" w:cs="Times New Roman"/>
          <w:szCs w:val="20"/>
        </w:rPr>
        <w:t xml:space="preserve"> se najvećim dijelom odnose na tekuća i investicijska održavanja objekata komunalne infrastrukture (za održavanje javnih površina, javne rasvjete, cesta) i objekata, ali i na uredski materijal, materijal za tekuće i investicijsko održavanje, energiju (električnu energiju, javnu rasvjetu, plin, gorivo), namirnice (za prehranu djece u vrtićima) i usluge (telefona, pošte, prijevoza, računalnih usluga) neophodne za funkcioniranje Općine i Dječjeg vrtića Dežanovac.</w:t>
      </w:r>
    </w:p>
    <w:p w14:paraId="45F09DC5" w14:textId="5E5B8A8C" w:rsidR="00BC5DB9" w:rsidRDefault="00BC5DB9" w:rsidP="00BC5DB9">
      <w:p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Naknade troškova zaposlenima čine dnevnice, troškovi prijevoza, dolaska na posao, službenog puta, smještaja na službenom putu, seminari, stručni ispiti i sl. U skupinu materijalnih rashoda ubrajaju se i ugovori o djelu, autorski honorari, geodetsko-katastarske usluge, usluge vještačenja, usluge odvjetnika, reprezentacija, rashodi protokola, članarine, javnobilježničke i sudske pristojbe, naknade članovima predstavničkih i izvršnih tijela, članovima povjerenstava i ostale intelektualne usluge potrebne za realiziranje programskih aktivnosti. </w:t>
      </w:r>
      <w:r w:rsidR="00D06379">
        <w:rPr>
          <w:rFonts w:ascii="Times New Roman" w:hAnsi="Times New Roman" w:cs="Times New Roman"/>
          <w:szCs w:val="20"/>
        </w:rPr>
        <w:t>Ostvareni su u iznosu od 443.990,60 EUR.</w:t>
      </w:r>
    </w:p>
    <w:p w14:paraId="3AE165DC" w14:textId="246A0E94" w:rsidR="00BC5DB9" w:rsidRDefault="00BC5DB9" w:rsidP="00BC5DB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szCs w:val="20"/>
          <w:u w:val="single"/>
        </w:rPr>
        <w:t>Financijski rashodi</w:t>
      </w:r>
      <w:r>
        <w:rPr>
          <w:rFonts w:ascii="Times New Roman" w:hAnsi="Times New Roman" w:cs="Times New Roman"/>
          <w:b/>
          <w:bCs/>
          <w:szCs w:val="20"/>
        </w:rPr>
        <w:t xml:space="preserve"> (34) </w:t>
      </w:r>
      <w:r>
        <w:rPr>
          <w:rFonts w:ascii="Times New Roman" w:hAnsi="Times New Roman" w:cs="Times New Roman"/>
        </w:rPr>
        <w:t xml:space="preserve">ostvareni su u iznosu </w:t>
      </w:r>
      <w:r w:rsidR="00D06379">
        <w:rPr>
          <w:rFonts w:ascii="Times New Roman" w:hAnsi="Times New Roman" w:cs="Times New Roman"/>
        </w:rPr>
        <w:t>5.897,89</w:t>
      </w:r>
      <w:r w:rsidR="002962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EUR i bilježe </w:t>
      </w:r>
      <w:r w:rsidR="00D06379">
        <w:rPr>
          <w:rFonts w:ascii="Times New Roman" w:hAnsi="Times New Roman" w:cs="Times New Roman"/>
        </w:rPr>
        <w:t>povećanje</w:t>
      </w:r>
      <w:r>
        <w:rPr>
          <w:rFonts w:ascii="Times New Roman" w:hAnsi="Times New Roman" w:cs="Times New Roman"/>
        </w:rPr>
        <w:t xml:space="preserve"> od </w:t>
      </w:r>
      <w:r w:rsidR="00D06379">
        <w:rPr>
          <w:rFonts w:ascii="Times New Roman" w:hAnsi="Times New Roman" w:cs="Times New Roman"/>
        </w:rPr>
        <w:t>53,67</w:t>
      </w:r>
      <w:r>
        <w:rPr>
          <w:rFonts w:ascii="Times New Roman" w:hAnsi="Times New Roman" w:cs="Times New Roman"/>
        </w:rPr>
        <w:t xml:space="preserve"> % u odnosu na prethodnu godinu. Navedeni rashodi odnose se na bankarske usluge</w:t>
      </w:r>
      <w:r w:rsidR="00D0637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usluge platnog promet</w:t>
      </w:r>
      <w:r w:rsidR="00D06379">
        <w:rPr>
          <w:rFonts w:ascii="Times New Roman" w:hAnsi="Times New Roman" w:cs="Times New Roman"/>
        </w:rPr>
        <w:t xml:space="preserve">a, te kamate za primljene kredite koje se odnose na </w:t>
      </w:r>
      <w:r w:rsidR="00334DC3">
        <w:rPr>
          <w:rFonts w:ascii="Times New Roman" w:hAnsi="Times New Roman" w:cs="Times New Roman"/>
        </w:rPr>
        <w:t xml:space="preserve">kamate po </w:t>
      </w:r>
      <w:r w:rsidR="00D06379">
        <w:rPr>
          <w:rFonts w:ascii="Times New Roman" w:hAnsi="Times New Roman" w:cs="Times New Roman"/>
        </w:rPr>
        <w:t>kratkoročn</w:t>
      </w:r>
      <w:r w:rsidR="00334DC3">
        <w:rPr>
          <w:rFonts w:ascii="Times New Roman" w:hAnsi="Times New Roman" w:cs="Times New Roman"/>
        </w:rPr>
        <w:t>om</w:t>
      </w:r>
      <w:r w:rsidR="00D06379">
        <w:rPr>
          <w:rFonts w:ascii="Times New Roman" w:hAnsi="Times New Roman" w:cs="Times New Roman"/>
        </w:rPr>
        <w:t xml:space="preserve"> revolving kredit</w:t>
      </w:r>
      <w:r w:rsidR="00334DC3">
        <w:rPr>
          <w:rFonts w:ascii="Times New Roman" w:hAnsi="Times New Roman" w:cs="Times New Roman"/>
        </w:rPr>
        <w:t>u</w:t>
      </w:r>
    </w:p>
    <w:p w14:paraId="740D73D9" w14:textId="7A157665" w:rsidR="00BC5DB9" w:rsidRDefault="00BC5DB9" w:rsidP="00BC5DB9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szCs w:val="20"/>
          <w:u w:val="single"/>
        </w:rPr>
        <w:t>Pomoći dane u inozemstvo i unutar opće države</w:t>
      </w:r>
      <w:r>
        <w:rPr>
          <w:rFonts w:ascii="Times New Roman" w:hAnsi="Times New Roman" w:cs="Times New Roman"/>
          <w:b/>
          <w:bCs/>
          <w:szCs w:val="20"/>
        </w:rPr>
        <w:t xml:space="preserve"> (36) </w:t>
      </w:r>
      <w:r>
        <w:rPr>
          <w:rFonts w:ascii="Times New Roman" w:hAnsi="Times New Roman" w:cs="Times New Roman"/>
        </w:rPr>
        <w:t xml:space="preserve">izvršene su u iznosu od </w:t>
      </w:r>
      <w:r w:rsidR="00334DC3">
        <w:rPr>
          <w:rFonts w:ascii="Times New Roman" w:hAnsi="Times New Roman" w:cs="Times New Roman"/>
        </w:rPr>
        <w:t>40.778,09</w:t>
      </w:r>
      <w:r>
        <w:rPr>
          <w:rFonts w:ascii="Times New Roman" w:hAnsi="Times New Roman" w:cs="Times New Roman"/>
        </w:rPr>
        <w:t xml:space="preserve"> EUR što u odnosu na prethodnu godinu predstavlja rast za </w:t>
      </w:r>
      <w:r w:rsidR="00334DC3">
        <w:rPr>
          <w:rFonts w:ascii="Times New Roman" w:hAnsi="Times New Roman" w:cs="Times New Roman"/>
        </w:rPr>
        <w:t>12,97</w:t>
      </w:r>
      <w:r>
        <w:rPr>
          <w:rFonts w:ascii="Times New Roman" w:hAnsi="Times New Roman" w:cs="Times New Roman"/>
        </w:rPr>
        <w:t xml:space="preserve">%. Navedeni se rashodi odnose prvenstveno na pomoći za sufinanciranje zakonskih obveza vatrogastva, te sufinanciranje rada razvojne agencije Daruvar. </w:t>
      </w:r>
    </w:p>
    <w:p w14:paraId="43223E3F" w14:textId="15D7052D" w:rsidR="00BC5DB9" w:rsidRDefault="00BC5DB9" w:rsidP="00BC5DB9">
      <w:pPr>
        <w:adjustRightInd w:val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szCs w:val="20"/>
          <w:u w:val="single"/>
        </w:rPr>
        <w:t>Naknade građanima i kućanstvima na temelju osiguranja i druge naknade</w:t>
      </w:r>
      <w:r>
        <w:rPr>
          <w:rFonts w:ascii="Times New Roman" w:hAnsi="Times New Roman" w:cs="Times New Roman"/>
          <w:b/>
          <w:bCs/>
          <w:szCs w:val="20"/>
        </w:rPr>
        <w:t xml:space="preserve"> (37)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</w:rPr>
        <w:t>ostvarene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su u iznosu od </w:t>
      </w:r>
      <w:r w:rsidR="00334DC3">
        <w:rPr>
          <w:rFonts w:ascii="Times New Roman" w:hAnsi="Times New Roman" w:cs="Times New Roman"/>
        </w:rPr>
        <w:t>58.407,30</w:t>
      </w:r>
      <w:r>
        <w:rPr>
          <w:rFonts w:ascii="Times New Roman" w:hAnsi="Times New Roman" w:cs="Times New Roman"/>
        </w:rPr>
        <w:t xml:space="preserve"> EUR, te bilježi </w:t>
      </w:r>
      <w:r w:rsidR="00334DC3">
        <w:rPr>
          <w:rFonts w:ascii="Times New Roman" w:hAnsi="Times New Roman" w:cs="Times New Roman"/>
        </w:rPr>
        <w:t xml:space="preserve">povećanje </w:t>
      </w:r>
      <w:r>
        <w:rPr>
          <w:rFonts w:ascii="Times New Roman" w:hAnsi="Times New Roman" w:cs="Times New Roman"/>
        </w:rPr>
        <w:t xml:space="preserve">za </w:t>
      </w:r>
      <w:r w:rsidR="00334DC3">
        <w:rPr>
          <w:rFonts w:ascii="Times New Roman" w:hAnsi="Times New Roman" w:cs="Times New Roman"/>
        </w:rPr>
        <w:t>24,82</w:t>
      </w:r>
      <w:r>
        <w:rPr>
          <w:rFonts w:ascii="Times New Roman" w:hAnsi="Times New Roman" w:cs="Times New Roman"/>
        </w:rPr>
        <w:t xml:space="preserve">% u odnosu na prethodnu godinu. </w:t>
      </w:r>
      <w:r w:rsidR="00B00E35">
        <w:rPr>
          <w:rFonts w:ascii="Times New Roman" w:hAnsi="Times New Roman" w:cs="Times New Roman"/>
        </w:rPr>
        <w:t xml:space="preserve">Odnosi se na isplatu uskrsnica i božićnica za umirovljenike, stambeno zbrinjavanje mladih obitelji, isplata udugama temeljem sklopljenih ugovora, jednokratne novčane pomoći studentima, pomoć za opremu novorođenog djeteta u obitelji i poklon paketi za bebe, nabavka školskog pribora polaznicima osnovne škole </w:t>
      </w:r>
    </w:p>
    <w:p w14:paraId="382D8A8D" w14:textId="77777777" w:rsidR="00E06FEF" w:rsidRDefault="00BC5DB9" w:rsidP="00E06FEF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bCs/>
          <w:szCs w:val="20"/>
          <w:u w:val="single"/>
        </w:rPr>
        <w:t>Ostali rashodi</w:t>
      </w:r>
      <w:r>
        <w:rPr>
          <w:rFonts w:ascii="Times New Roman" w:hAnsi="Times New Roman" w:cs="Times New Roman"/>
          <w:b/>
          <w:bCs/>
          <w:szCs w:val="20"/>
        </w:rPr>
        <w:t xml:space="preserve"> (38) </w:t>
      </w:r>
      <w:r>
        <w:rPr>
          <w:rFonts w:ascii="Times New Roman" w:hAnsi="Times New Roman" w:cs="Times New Roman"/>
          <w:szCs w:val="20"/>
        </w:rPr>
        <w:t xml:space="preserve">obuhvaćaju tekuće i kapitalne donacije. U razdoblju od siječnja do </w:t>
      </w:r>
      <w:r w:rsidR="000F2307">
        <w:rPr>
          <w:rFonts w:ascii="Times New Roman" w:hAnsi="Times New Roman" w:cs="Times New Roman"/>
          <w:szCs w:val="20"/>
        </w:rPr>
        <w:t xml:space="preserve">prosinca </w:t>
      </w:r>
      <w:r>
        <w:rPr>
          <w:rFonts w:ascii="Times New Roman" w:hAnsi="Times New Roman" w:cs="Times New Roman"/>
          <w:szCs w:val="20"/>
        </w:rPr>
        <w:t>202</w:t>
      </w:r>
      <w:r w:rsidR="00334DC3">
        <w:rPr>
          <w:rFonts w:ascii="Times New Roman" w:hAnsi="Times New Roman" w:cs="Times New Roman"/>
          <w:szCs w:val="20"/>
        </w:rPr>
        <w:t>5</w:t>
      </w:r>
      <w:r>
        <w:rPr>
          <w:rFonts w:ascii="Times New Roman" w:hAnsi="Times New Roman" w:cs="Times New Roman"/>
          <w:szCs w:val="20"/>
        </w:rPr>
        <w:t xml:space="preserve">. godine utrošeno je ukupno </w:t>
      </w:r>
      <w:r w:rsidR="00334DC3">
        <w:rPr>
          <w:rFonts w:ascii="Times New Roman" w:hAnsi="Times New Roman" w:cs="Times New Roman"/>
          <w:szCs w:val="20"/>
        </w:rPr>
        <w:t>112.370,99</w:t>
      </w:r>
      <w:r>
        <w:rPr>
          <w:rFonts w:ascii="Times New Roman" w:hAnsi="Times New Roman" w:cs="Times New Roman"/>
          <w:szCs w:val="20"/>
        </w:rPr>
        <w:t xml:space="preserve"> EUR za tekuće donacije u novcu. Odnose se na isplate sredstava udrugama sukladno sklopljenim Ugovorima o dodjeli sredstava te isplate sredstava po odlukama načelnika.</w:t>
      </w:r>
      <w:r w:rsidR="000F2307">
        <w:rPr>
          <w:rFonts w:ascii="Times New Roman" w:hAnsi="Times New Roman" w:cs="Times New Roman"/>
          <w:szCs w:val="20"/>
        </w:rPr>
        <w:t xml:space="preserve"> Kapitalne </w:t>
      </w:r>
      <w:r w:rsidR="00334DC3">
        <w:rPr>
          <w:rFonts w:ascii="Times New Roman" w:hAnsi="Times New Roman" w:cs="Times New Roman"/>
          <w:szCs w:val="20"/>
        </w:rPr>
        <w:t>donacije</w:t>
      </w:r>
      <w:r w:rsidR="000F2307">
        <w:rPr>
          <w:rFonts w:ascii="Times New Roman" w:hAnsi="Times New Roman" w:cs="Times New Roman"/>
          <w:szCs w:val="20"/>
        </w:rPr>
        <w:t xml:space="preserve"> ostvarene su u iznosu od </w:t>
      </w:r>
      <w:r w:rsidR="00334DC3">
        <w:rPr>
          <w:rFonts w:ascii="Times New Roman" w:hAnsi="Times New Roman" w:cs="Times New Roman"/>
          <w:szCs w:val="20"/>
        </w:rPr>
        <w:t>8.377,88</w:t>
      </w:r>
      <w:r w:rsidR="000F2307">
        <w:rPr>
          <w:rFonts w:ascii="Times New Roman" w:hAnsi="Times New Roman" w:cs="Times New Roman"/>
          <w:szCs w:val="20"/>
        </w:rPr>
        <w:t xml:space="preserve"> EUR a odnose se na </w:t>
      </w:r>
      <w:r w:rsidR="00334DC3">
        <w:rPr>
          <w:rFonts w:ascii="Times New Roman" w:hAnsi="Times New Roman" w:cs="Times New Roman"/>
          <w:szCs w:val="20"/>
        </w:rPr>
        <w:t>izradu elektrotehničkih radova prema troškovniku za crkvu Sv.Bartola Apostola Dežanovac.</w:t>
      </w:r>
    </w:p>
    <w:p w14:paraId="6F50B79C" w14:textId="77777777" w:rsidR="00A7209D" w:rsidRDefault="00E06FEF" w:rsidP="00E06FEF">
      <w:pPr>
        <w:rPr>
          <w:rFonts w:ascii="Times New Roman" w:hAnsi="Times New Roman" w:cs="Times New Roman"/>
        </w:rPr>
      </w:pPr>
      <w:r w:rsidRPr="00E06FEF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BB3295">
        <w:rPr>
          <w:rFonts w:ascii="Times New Roman" w:hAnsi="Times New Roman" w:cs="Times New Roman"/>
          <w:b/>
          <w:bCs/>
          <w:u w:val="single"/>
        </w:rPr>
        <w:t>Rashodi za nabavu nefinancijske imovine (šifra 4)</w:t>
      </w:r>
      <w:r w:rsidRPr="00BB3295">
        <w:rPr>
          <w:rFonts w:ascii="Times New Roman" w:hAnsi="Times New Roman" w:cs="Times New Roman"/>
        </w:rPr>
        <w:t xml:space="preserve"> </w:t>
      </w:r>
      <w:r w:rsidRPr="00BB3295">
        <w:rPr>
          <w:rFonts w:ascii="Times New Roman" w:hAnsi="Times New Roman" w:cs="Times New Roman"/>
          <w:szCs w:val="20"/>
        </w:rPr>
        <w:t xml:space="preserve">čine ulaganja u građevinske objekte, raznu opremu, uređaje, uredski namještaj, prijevozna sredstva, knjige, umjetnička djela i ostale izložbene vrijednosti, višegodišnje nasade i ostalu nematerijalnu proizvedenu imovinu. </w:t>
      </w:r>
      <w:r w:rsidRPr="00BB3295">
        <w:rPr>
          <w:rFonts w:ascii="Times New Roman" w:hAnsi="Times New Roman" w:cs="Times New Roman"/>
        </w:rPr>
        <w:t xml:space="preserve">Rashodi za nabavu nefinancijske imovine (šifra 4) izvršeni su u iznosu od </w:t>
      </w:r>
      <w:r>
        <w:rPr>
          <w:rFonts w:ascii="Times New Roman" w:hAnsi="Times New Roman" w:cs="Times New Roman"/>
        </w:rPr>
        <w:t>296.257,44</w:t>
      </w:r>
      <w:r w:rsidRPr="00BB3295">
        <w:rPr>
          <w:rFonts w:ascii="Times New Roman" w:hAnsi="Times New Roman" w:cs="Times New Roman"/>
        </w:rPr>
        <w:t xml:space="preserve"> EUR što je </w:t>
      </w:r>
      <w:r>
        <w:rPr>
          <w:rFonts w:ascii="Times New Roman" w:hAnsi="Times New Roman" w:cs="Times New Roman"/>
        </w:rPr>
        <w:t>smanjenje</w:t>
      </w:r>
      <w:r w:rsidRPr="00BB32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Pr="00BB32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200.851,67</w:t>
      </w:r>
      <w:r w:rsidRPr="00BB3295">
        <w:rPr>
          <w:rFonts w:ascii="Times New Roman" w:hAnsi="Times New Roman" w:cs="Times New Roman"/>
        </w:rPr>
        <w:t xml:space="preserve"> EUR odnosno </w:t>
      </w:r>
      <w:r>
        <w:rPr>
          <w:rFonts w:ascii="Times New Roman" w:hAnsi="Times New Roman" w:cs="Times New Roman"/>
        </w:rPr>
        <w:t>40,40</w:t>
      </w:r>
      <w:r w:rsidRPr="00BB3295">
        <w:rPr>
          <w:rFonts w:ascii="Times New Roman" w:hAnsi="Times New Roman" w:cs="Times New Roman"/>
        </w:rPr>
        <w:t>% u odnosu na prethodno izvještajno razdoblje.</w:t>
      </w:r>
    </w:p>
    <w:p w14:paraId="26A3F007" w14:textId="04124C17" w:rsidR="00E06FEF" w:rsidRPr="00BB3295" w:rsidRDefault="00A7209D" w:rsidP="00E06FE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i/>
          <w:iCs/>
        </w:rPr>
        <w:t xml:space="preserve">Nematerijalna imovina (šifra 412) </w:t>
      </w:r>
      <w:r>
        <w:rPr>
          <w:rFonts w:ascii="Times New Roman" w:hAnsi="Times New Roman" w:cs="Times New Roman"/>
        </w:rPr>
        <w:t>izvršena je u iznosu od 6.931,25 EUR, a odnosi se na ulaganja na tuđoj imovini radi prava korištenja (nabavka klima uređaja za Lovački dom Kaštel; plaćanje po Ugovoru o suradnji za 2025.g.-odamralište Tkon;  izrada idejnog rješenja i troškovnika za uređenje i opremanje dječjeg igrališta i prostora ispred crkve u Dežanovcu)</w:t>
      </w:r>
      <w:r w:rsidR="00E06FEF" w:rsidRPr="00BB3295">
        <w:rPr>
          <w:rFonts w:ascii="Times New Roman" w:hAnsi="Times New Roman" w:cs="Times New Roman"/>
          <w:szCs w:val="20"/>
        </w:rPr>
        <w:t xml:space="preserve"> </w:t>
      </w:r>
    </w:p>
    <w:p w14:paraId="5DFBE2E6" w14:textId="233C81B9" w:rsidR="008500C7" w:rsidRPr="008500C7" w:rsidRDefault="00E06FEF" w:rsidP="00E06FEF">
      <w:pPr>
        <w:rPr>
          <w:rFonts w:ascii="Times New Roman" w:hAnsi="Times New Roman" w:cs="Times New Roman"/>
        </w:rPr>
      </w:pPr>
      <w:r w:rsidRPr="00BB3295">
        <w:rPr>
          <w:rFonts w:ascii="Times New Roman" w:hAnsi="Times New Roman" w:cs="Times New Roman"/>
          <w:i/>
          <w:iCs/>
        </w:rPr>
        <w:t xml:space="preserve">Građevinski objekti (šifra 421) </w:t>
      </w:r>
      <w:r w:rsidRPr="00BB3295">
        <w:rPr>
          <w:rFonts w:ascii="Times New Roman" w:hAnsi="Times New Roman" w:cs="Times New Roman"/>
        </w:rPr>
        <w:t xml:space="preserve">izvršeni su u iznosu od </w:t>
      </w:r>
      <w:r w:rsidR="009352C7">
        <w:rPr>
          <w:rFonts w:ascii="Times New Roman" w:hAnsi="Times New Roman" w:cs="Times New Roman"/>
        </w:rPr>
        <w:t>48.759,49</w:t>
      </w:r>
      <w:r w:rsidRPr="00BB3295">
        <w:rPr>
          <w:rFonts w:ascii="Times New Roman" w:hAnsi="Times New Roman" w:cs="Times New Roman"/>
        </w:rPr>
        <w:t xml:space="preserve"> EUR, odnosno </w:t>
      </w:r>
      <w:r w:rsidR="00DC561A">
        <w:rPr>
          <w:rFonts w:ascii="Times New Roman" w:hAnsi="Times New Roman" w:cs="Times New Roman"/>
        </w:rPr>
        <w:t>74,61</w:t>
      </w:r>
      <w:r w:rsidRPr="00BB3295">
        <w:rPr>
          <w:rFonts w:ascii="Times New Roman" w:hAnsi="Times New Roman" w:cs="Times New Roman"/>
        </w:rPr>
        <w:t xml:space="preserve">% </w:t>
      </w:r>
      <w:r>
        <w:rPr>
          <w:rFonts w:ascii="Times New Roman" w:hAnsi="Times New Roman" w:cs="Times New Roman"/>
        </w:rPr>
        <w:t>manje</w:t>
      </w:r>
      <w:r w:rsidRPr="00BB3295">
        <w:rPr>
          <w:rFonts w:ascii="Times New Roman" w:hAnsi="Times New Roman" w:cs="Times New Roman"/>
        </w:rPr>
        <w:t xml:space="preserve"> u odnosu na isto razdoblje prethodne godine. Ulaganja se odnose na </w:t>
      </w:r>
      <w:r>
        <w:rPr>
          <w:rFonts w:ascii="Times New Roman" w:hAnsi="Times New Roman" w:cs="Times New Roman"/>
        </w:rPr>
        <w:t>izradu geodetskog elaborata za evidentiranje stvarnog položaja pojedinačnih već evidentiranih čestica na kč.br.89/2, k.o. Kreštelovac; okončane situacije na izradi prilaznog puta i parkinga na pravoslavnom groblju u Golubinjaku, terenska izmjera i izrada postojeće geodetske situacije za potrebe projektiranja postojećeg nogostupa u naselju Ivanovo Polje; staza kroz groblje u Sokolovcu, izrada troškovnika i nacrta za uređenje parkirališta i asfaltiranih površina kod društvenog doma u Donjim i Gornjim Sređanima te grobljima u Trojeglavi, Blagorodovcu, Goveđem Polju, Gornjim Sređanima i Golubinjaku</w:t>
      </w:r>
      <w:r w:rsidR="0059160D">
        <w:rPr>
          <w:rFonts w:ascii="Times New Roman" w:hAnsi="Times New Roman" w:cs="Times New Roman"/>
        </w:rPr>
        <w:t>; izrada tehničke dokumentacije za izgradnju pješačke staze u Ivanovom Polju; naknada za priključenje HEP ODS d.o.o. Elektra Križ za odarnicu Golubinjak (pravoslavno groblje)</w:t>
      </w:r>
    </w:p>
    <w:p w14:paraId="6CE04E88" w14:textId="60E9ED6A" w:rsidR="00E06FEF" w:rsidRDefault="00E06FEF" w:rsidP="00E06FEF">
      <w:pPr>
        <w:rPr>
          <w:rFonts w:ascii="Times New Roman" w:hAnsi="Times New Roman" w:cs="Times New Roman"/>
        </w:rPr>
      </w:pPr>
      <w:r w:rsidRPr="00BB3295">
        <w:rPr>
          <w:rFonts w:ascii="Times New Roman" w:hAnsi="Times New Roman" w:cs="Times New Roman"/>
          <w:i/>
          <w:iCs/>
        </w:rPr>
        <w:t xml:space="preserve">Postrojenja i oprema </w:t>
      </w:r>
      <w:r w:rsidRPr="00BB3295">
        <w:rPr>
          <w:rFonts w:ascii="Times New Roman" w:hAnsi="Times New Roman" w:cs="Times New Roman"/>
        </w:rPr>
        <w:t xml:space="preserve"> </w:t>
      </w:r>
      <w:r w:rsidRPr="001F17D7">
        <w:rPr>
          <w:rFonts w:ascii="Times New Roman" w:hAnsi="Times New Roman" w:cs="Times New Roman"/>
          <w:i/>
          <w:iCs/>
        </w:rPr>
        <w:t>(šifra 422)</w:t>
      </w:r>
      <w:r w:rsidRPr="00BB3295">
        <w:rPr>
          <w:rFonts w:ascii="Times New Roman" w:hAnsi="Times New Roman" w:cs="Times New Roman"/>
        </w:rPr>
        <w:t xml:space="preserve"> izvršena su u iznosu od </w:t>
      </w:r>
      <w:r w:rsidR="0059160D">
        <w:rPr>
          <w:rFonts w:ascii="Times New Roman" w:hAnsi="Times New Roman" w:cs="Times New Roman"/>
        </w:rPr>
        <w:t>58.046,49</w:t>
      </w:r>
      <w:r w:rsidRPr="00BB3295">
        <w:rPr>
          <w:rFonts w:ascii="Times New Roman" w:hAnsi="Times New Roman" w:cs="Times New Roman"/>
        </w:rPr>
        <w:t xml:space="preserve"> EUR što je </w:t>
      </w:r>
      <w:r>
        <w:rPr>
          <w:rFonts w:ascii="Times New Roman" w:hAnsi="Times New Roman" w:cs="Times New Roman"/>
        </w:rPr>
        <w:t>smanjenje</w:t>
      </w:r>
      <w:r w:rsidRPr="00BB3295">
        <w:rPr>
          <w:rFonts w:ascii="Times New Roman" w:hAnsi="Times New Roman" w:cs="Times New Roman"/>
        </w:rPr>
        <w:t xml:space="preserve"> od </w:t>
      </w:r>
      <w:r w:rsidR="0059160D">
        <w:rPr>
          <w:rFonts w:ascii="Times New Roman" w:hAnsi="Times New Roman" w:cs="Times New Roman"/>
        </w:rPr>
        <w:t>38,15</w:t>
      </w:r>
      <w:r w:rsidRPr="00BB3295">
        <w:rPr>
          <w:rFonts w:ascii="Times New Roman" w:hAnsi="Times New Roman" w:cs="Times New Roman"/>
        </w:rPr>
        <w:t xml:space="preserve">% u odnosu na prethodnu godinu. </w:t>
      </w:r>
      <w:r w:rsidR="008500C7">
        <w:rPr>
          <w:rFonts w:ascii="Times New Roman" w:hAnsi="Times New Roman" w:cs="Times New Roman"/>
        </w:rPr>
        <w:t>Nabavljeni su stolovi i stolice za dom Blagorodovac</w:t>
      </w:r>
      <w:r w:rsidR="008E703F">
        <w:rPr>
          <w:rFonts w:ascii="Times New Roman" w:hAnsi="Times New Roman" w:cs="Times New Roman"/>
        </w:rPr>
        <w:t xml:space="preserve">; projektor za potrebe općine; </w:t>
      </w:r>
      <w:r>
        <w:rPr>
          <w:rFonts w:ascii="Times New Roman" w:hAnsi="Times New Roman" w:cs="Times New Roman"/>
        </w:rPr>
        <w:t>službeni mobitel za načelnika Samsung Galaxy S25 ultra;</w:t>
      </w:r>
      <w:r w:rsidR="008E703F">
        <w:rPr>
          <w:rFonts w:ascii="Times New Roman" w:hAnsi="Times New Roman" w:cs="Times New Roman"/>
        </w:rPr>
        <w:t xml:space="preserve"> klima uređaj za vijećnicu;</w:t>
      </w:r>
      <w:r>
        <w:rPr>
          <w:rFonts w:ascii="Times New Roman" w:hAnsi="Times New Roman" w:cs="Times New Roman"/>
        </w:rPr>
        <w:t xml:space="preserve"> led lampe za javnu rasvjetu Talos M 16D600</w:t>
      </w:r>
      <w:r w:rsidR="008E703F">
        <w:rPr>
          <w:rFonts w:ascii="Times New Roman" w:hAnsi="Times New Roman" w:cs="Times New Roman"/>
        </w:rPr>
        <w:t xml:space="preserve">; </w:t>
      </w:r>
      <w:r w:rsidR="00036589">
        <w:rPr>
          <w:rFonts w:ascii="Times New Roman" w:hAnsi="Times New Roman" w:cs="Times New Roman"/>
        </w:rPr>
        <w:t>opremanje dječjeg igrališta u Trojeglavi</w:t>
      </w:r>
    </w:p>
    <w:p w14:paraId="7431AAB8" w14:textId="77777777" w:rsidR="00E06FEF" w:rsidRDefault="00E06FEF" w:rsidP="00E06FEF">
      <w:pPr>
        <w:rPr>
          <w:rFonts w:ascii="Times New Roman" w:hAnsi="Times New Roman" w:cs="Times New Roman"/>
        </w:rPr>
      </w:pPr>
      <w:r w:rsidRPr="001F17D7">
        <w:rPr>
          <w:rFonts w:ascii="Times New Roman" w:hAnsi="Times New Roman" w:cs="Times New Roman"/>
          <w:i/>
          <w:iCs/>
        </w:rPr>
        <w:t>Prijevozna sredstva (šifra 423)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ostvarena su u iznosu od 1.592,10 EUR, a odnose se na nabavku elektičnog bicikla za potrebe općine</w:t>
      </w:r>
    </w:p>
    <w:p w14:paraId="170ACABE" w14:textId="77777777" w:rsidR="00AE1240" w:rsidRPr="00036589" w:rsidRDefault="00AE1240" w:rsidP="00AE12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Nematerijalna proizvedena imovina (šifra 426) </w:t>
      </w:r>
      <w:r>
        <w:rPr>
          <w:rFonts w:ascii="Times New Roman" w:hAnsi="Times New Roman" w:cs="Times New Roman"/>
        </w:rPr>
        <w:t xml:space="preserve">izvršena je u iznosu od 18.031,25 EUR, a odnosi se na izradu II. izmjena i dopuna Prostornog plana uređenja općine Dežanovac putem elektroničkog sustava „e-planovi“ </w:t>
      </w:r>
    </w:p>
    <w:p w14:paraId="13BADED1" w14:textId="0186ACE0" w:rsidR="00BC5DB9" w:rsidRPr="009D3DD0" w:rsidRDefault="00E06FEF" w:rsidP="00BC5DB9">
      <w:pPr>
        <w:rPr>
          <w:rFonts w:ascii="Times New Roman" w:hAnsi="Times New Roman" w:cs="Times New Roman"/>
        </w:rPr>
      </w:pPr>
      <w:r w:rsidRPr="00BB3295">
        <w:rPr>
          <w:rFonts w:ascii="Times New Roman" w:hAnsi="Times New Roman" w:cs="Times New Roman"/>
          <w:i/>
          <w:iCs/>
        </w:rPr>
        <w:t xml:space="preserve">Dodatna ulaganja na građevinskim objektima (šifra 451) </w:t>
      </w:r>
      <w:r w:rsidRPr="00BB3295">
        <w:rPr>
          <w:rFonts w:ascii="Times New Roman" w:hAnsi="Times New Roman" w:cs="Times New Roman"/>
        </w:rPr>
        <w:t xml:space="preserve">izvršena su u iznosu od </w:t>
      </w:r>
      <w:r w:rsidR="00AE1240">
        <w:rPr>
          <w:rFonts w:ascii="Times New Roman" w:hAnsi="Times New Roman" w:cs="Times New Roman"/>
        </w:rPr>
        <w:t>162.896,86</w:t>
      </w:r>
      <w:r w:rsidRPr="00BB3295">
        <w:rPr>
          <w:rFonts w:ascii="Times New Roman" w:hAnsi="Times New Roman" w:cs="Times New Roman"/>
        </w:rPr>
        <w:t xml:space="preserve"> EUR. Dodatno ulaganje odnosi se na </w:t>
      </w:r>
      <w:r>
        <w:rPr>
          <w:rFonts w:ascii="Times New Roman" w:hAnsi="Times New Roman" w:cs="Times New Roman"/>
        </w:rPr>
        <w:t>stručni nadzor nad radovima na adaptaciji zgrade društvenog doma u Blagorodovcu; geodetsko snimanje izgrađene građevine javne i društvene namjene-mrtvačnica Blagorodovac i mrtvačnica Golubinjak (katoličko groblje) za dobivanje uporabne dozvole; dokumentacija rekonstrukcije vatrogasnog spremišta u Dežanovcu za dobivanje uporabne dozvole; stručni nadzor nad radovima na uređenju dječjeg igrališta kod dječjeg vrtića Dežanovac; ponovno redovito ispitivanje niskonaponskih električnih instalacija i gromobranske instalacije mrtvačnice Blagorodovac i mrtvačnice Golubinjak (katoličko groblje) po isteku valjanih atesta u svrhu dobivanja uporabne dozvole; izrada izjave ovlaštenog inženjera geodezije da je građevina u skladu s projektnom dokumentacijom, terenska izmjera izvedenog stanja, izrada snimke izvedenog stanja građevine u svrhu evidentiranja u katastru i zemljišnoj knjizi  - Vatrogasno spremište Dežanovac; radovi na zgradi posljednjeg ispraćaja na groblju u Trojeglavi</w:t>
      </w:r>
      <w:r w:rsidR="00AE1240">
        <w:rPr>
          <w:rFonts w:ascii="Times New Roman" w:hAnsi="Times New Roman" w:cs="Times New Roman"/>
        </w:rPr>
        <w:t>; izrada vodovodnog priključka za vatrogasno spremište Dežanovac, zgradu stare općine i zgradu doma zdravlja; spajanje na gradski vodovod DVD Dežanovac; građevinski radovi na društvenom domu u Goveđem Polju i Trojeglavi; izrada elktrotehničkih radova-kuća posljednjeg oproštaja (mrtvačnica) Trojeglava</w:t>
      </w:r>
    </w:p>
    <w:p w14:paraId="59B3DE75" w14:textId="77777777" w:rsidR="00BC5DB9" w:rsidRDefault="00BC5DB9" w:rsidP="00BC5DB9">
      <w:pPr>
        <w:pStyle w:val="Naslov3"/>
        <w:spacing w:before="120" w:after="120"/>
        <w:rPr>
          <w:rFonts w:asciiTheme="majorHAnsi" w:hAnsiTheme="majorHAnsi" w:cs="Times New Roman"/>
        </w:rPr>
      </w:pPr>
      <w:bookmarkStart w:id="4" w:name="_Toc161164545"/>
      <w:bookmarkStart w:id="5" w:name="_Toc143693719"/>
      <w:r>
        <w:rPr>
          <w:rFonts w:cs="Times New Roman"/>
        </w:rPr>
        <w:t>PRIKAZ OSTVARENOG MANJKA/VIŠKA PRORAČUNA</w:t>
      </w:r>
      <w:bookmarkEnd w:id="4"/>
    </w:p>
    <w:tbl>
      <w:tblPr>
        <w:tblStyle w:val="Svijetla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674"/>
        <w:gridCol w:w="1876"/>
        <w:gridCol w:w="2732"/>
        <w:gridCol w:w="2563"/>
        <w:gridCol w:w="2923"/>
      </w:tblGrid>
      <w:tr w:rsidR="00BC5DB9" w14:paraId="09E90BF4" w14:textId="77777777" w:rsidTr="00BC5DB9"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595959"/>
            <w:vAlign w:val="center"/>
            <w:hideMark/>
          </w:tcPr>
          <w:p w14:paraId="646A01AC" w14:textId="77777777" w:rsidR="00BC5DB9" w:rsidRDefault="00BC5DB9">
            <w:pPr>
              <w:pStyle w:val="Standard"/>
              <w:jc w:val="center"/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  <w:t>R. BR.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595959"/>
            <w:vAlign w:val="center"/>
            <w:hideMark/>
          </w:tcPr>
          <w:p w14:paraId="51CF1526" w14:textId="77777777" w:rsidR="00BC5DB9" w:rsidRDefault="00BC5DB9">
            <w:pPr>
              <w:pStyle w:val="Standard"/>
              <w:jc w:val="center"/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  <w:t>NAZIV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595959"/>
            <w:vAlign w:val="center"/>
            <w:hideMark/>
          </w:tcPr>
          <w:p w14:paraId="106B41B4" w14:textId="2DBCB6B3" w:rsidR="00BC5DB9" w:rsidRDefault="00BC5DB9">
            <w:pPr>
              <w:pStyle w:val="Standard"/>
              <w:jc w:val="center"/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  <w:t>VIŠAK/MANJAK NA KRAJU 202</w:t>
            </w:r>
            <w:r w:rsidR="00204942"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  <w:t>4</w:t>
            </w:r>
            <w:r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595959"/>
            <w:vAlign w:val="center"/>
            <w:hideMark/>
          </w:tcPr>
          <w:p w14:paraId="7DC44345" w14:textId="625210B0" w:rsidR="00BC5DB9" w:rsidRDefault="00BC5DB9">
            <w:pPr>
              <w:pStyle w:val="Standard"/>
              <w:jc w:val="center"/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  <w:t>VIŠAK/MANJAK 1.1.-3</w:t>
            </w:r>
            <w:r w:rsidR="009911AF"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  <w:t>1</w:t>
            </w:r>
            <w:r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  <w:t>.</w:t>
            </w:r>
            <w:r w:rsidR="009911AF"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  <w:t>12</w:t>
            </w:r>
            <w:r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  <w:t>.202</w:t>
            </w:r>
            <w:r w:rsidR="00204942"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  <w:t>5</w:t>
            </w:r>
            <w:r w:rsidR="009911AF"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595959"/>
            <w:vAlign w:val="center"/>
            <w:hideMark/>
          </w:tcPr>
          <w:p w14:paraId="6D55A6B3" w14:textId="06DC1DE7" w:rsidR="00BC5DB9" w:rsidRDefault="00BC5DB9">
            <w:pPr>
              <w:pStyle w:val="Standard"/>
              <w:jc w:val="center"/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  <w:t>STANJE VIŠKA/MANJKA 3</w:t>
            </w:r>
            <w:r w:rsidR="009911AF"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  <w:t>1.12.202</w:t>
            </w:r>
            <w:r w:rsidR="00204942"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  <w:t>5</w:t>
            </w:r>
            <w:r w:rsidR="009911AF"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  <w:t>.</w:t>
            </w:r>
          </w:p>
        </w:tc>
      </w:tr>
      <w:tr w:rsidR="00BC5DB9" w14:paraId="139F4E20" w14:textId="77777777" w:rsidTr="00BC5DB9"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C7C4AE9" w14:textId="77777777" w:rsidR="00BC5DB9" w:rsidRDefault="00BC5DB9"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529A1F" w14:textId="77777777" w:rsidR="00BC5DB9" w:rsidRDefault="00BC5DB9"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Općina Dežanovac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6EF6A0F" w14:textId="24A99F4A" w:rsidR="00BC5DB9" w:rsidRDefault="009D3DD0">
            <w:pPr>
              <w:pStyle w:val="Standard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-4.459,52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C49045" w14:textId="03037850" w:rsidR="00BC5DB9" w:rsidRDefault="00204942">
            <w:pPr>
              <w:pStyle w:val="Standard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+13</w:t>
            </w:r>
            <w:r w:rsidR="009D3DD0">
              <w:rPr>
                <w:rFonts w:cs="Times New Roman"/>
                <w:sz w:val="18"/>
                <w:szCs w:val="18"/>
              </w:rPr>
              <w:t>0.575,46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4DFAA92" w14:textId="17B788E5" w:rsidR="00BC5DB9" w:rsidRDefault="00204942">
            <w:pPr>
              <w:pStyle w:val="Standard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+126.115,94</w:t>
            </w:r>
          </w:p>
        </w:tc>
      </w:tr>
      <w:tr w:rsidR="00BC5DB9" w14:paraId="562DA9D6" w14:textId="77777777" w:rsidTr="00BC5DB9"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184E61C" w14:textId="77777777" w:rsidR="00BC5DB9" w:rsidRDefault="00BC5DB9"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27C9AC3" w14:textId="77777777" w:rsidR="00BC5DB9" w:rsidRDefault="00BC5DB9"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Dječji vrtić Dežanovac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149F578" w14:textId="39EC5165" w:rsidR="00BC5DB9" w:rsidRDefault="00204942">
            <w:pPr>
              <w:pStyle w:val="Standard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-4.683,93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D5AD323" w14:textId="70000695" w:rsidR="00BC5DB9" w:rsidRDefault="00204942">
            <w:pPr>
              <w:pStyle w:val="Standard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-2.924,71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062B7B0" w14:textId="5D985506" w:rsidR="00BC5DB9" w:rsidRDefault="00BC5DB9">
            <w:pPr>
              <w:pStyle w:val="Standard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  <w:r w:rsidR="00204942">
              <w:rPr>
                <w:rFonts w:cs="Times New Roman"/>
                <w:sz w:val="18"/>
                <w:szCs w:val="18"/>
              </w:rPr>
              <w:t>7.608,64</w:t>
            </w:r>
          </w:p>
        </w:tc>
      </w:tr>
      <w:tr w:rsidR="00BC5DB9" w14:paraId="06B8C922" w14:textId="77777777" w:rsidTr="00BC5DB9"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/>
          </w:tcPr>
          <w:p w14:paraId="30D95AD9" w14:textId="77777777" w:rsidR="00BC5DB9" w:rsidRDefault="00BC5DB9"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/>
            <w:hideMark/>
          </w:tcPr>
          <w:p w14:paraId="1D7F0416" w14:textId="77777777" w:rsidR="00BC5DB9" w:rsidRDefault="00BC5DB9">
            <w:pPr>
              <w:pStyle w:val="Standard"/>
              <w:jc w:val="both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SVEUKUPNO: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/>
            <w:hideMark/>
          </w:tcPr>
          <w:p w14:paraId="2CCC7DE2" w14:textId="6B6DEF95" w:rsidR="00BC5DB9" w:rsidRDefault="00204942">
            <w:pPr>
              <w:pStyle w:val="Standard"/>
              <w:jc w:val="right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-</w:t>
            </w:r>
            <w:r w:rsidR="009D3DD0">
              <w:rPr>
                <w:rFonts w:cs="Times New Roman"/>
                <w:b/>
                <w:bCs/>
                <w:sz w:val="18"/>
                <w:szCs w:val="18"/>
              </w:rPr>
              <w:t>9.143,45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/>
            <w:hideMark/>
          </w:tcPr>
          <w:p w14:paraId="3C06224A" w14:textId="76236ABA" w:rsidR="00BC5DB9" w:rsidRDefault="00204942">
            <w:pPr>
              <w:pStyle w:val="Standard"/>
              <w:jc w:val="right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+</w:t>
            </w:r>
            <w:r w:rsidR="009D3DD0">
              <w:rPr>
                <w:rFonts w:cs="Times New Roman"/>
                <w:b/>
                <w:bCs/>
                <w:sz w:val="18"/>
                <w:szCs w:val="18"/>
              </w:rPr>
              <w:t>127.650,75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/>
            <w:hideMark/>
          </w:tcPr>
          <w:p w14:paraId="525E4CE5" w14:textId="6351012C" w:rsidR="00BC5DB9" w:rsidRDefault="00204942">
            <w:pPr>
              <w:pStyle w:val="Standard"/>
              <w:jc w:val="right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+118.507,30</w:t>
            </w:r>
          </w:p>
        </w:tc>
      </w:tr>
    </w:tbl>
    <w:p w14:paraId="7A08CBF4" w14:textId="77777777" w:rsidR="00BC5DB9" w:rsidRDefault="00BC5DB9" w:rsidP="00BC5DB9">
      <w:pPr>
        <w:rPr>
          <w:rFonts w:ascii="Times New Roman" w:hAnsi="Times New Roman" w:cs="Times New Roman"/>
        </w:rPr>
      </w:pPr>
    </w:p>
    <w:p w14:paraId="411D9E10" w14:textId="22895BE8" w:rsidR="00431AA5" w:rsidRPr="00431AA5" w:rsidRDefault="00431AA5" w:rsidP="00431AA5">
      <w:pPr>
        <w:pStyle w:val="Standard"/>
        <w:spacing w:line="276" w:lineRule="auto"/>
        <w:rPr>
          <w:rFonts w:cs="Times New Roman"/>
          <w:b/>
          <w:bCs/>
          <w:iCs/>
          <w:sz w:val="22"/>
          <w:szCs w:val="22"/>
        </w:rPr>
      </w:pPr>
      <w:r w:rsidRPr="0055062F">
        <w:rPr>
          <w:rFonts w:cs="Times New Roman"/>
          <w:iCs/>
          <w:sz w:val="22"/>
          <w:szCs w:val="22"/>
        </w:rPr>
        <w:t>U razdoblju od 01. siječnja do 3</w:t>
      </w:r>
      <w:r w:rsidR="003F3731">
        <w:rPr>
          <w:rFonts w:cs="Times New Roman"/>
          <w:iCs/>
          <w:sz w:val="22"/>
          <w:szCs w:val="22"/>
        </w:rPr>
        <w:t>1</w:t>
      </w:r>
      <w:r w:rsidRPr="0055062F">
        <w:rPr>
          <w:rFonts w:cs="Times New Roman"/>
          <w:iCs/>
          <w:sz w:val="22"/>
          <w:szCs w:val="22"/>
        </w:rPr>
        <w:t>. prosinca 202</w:t>
      </w:r>
      <w:r w:rsidR="00204942">
        <w:rPr>
          <w:rFonts w:cs="Times New Roman"/>
          <w:iCs/>
          <w:sz w:val="22"/>
          <w:szCs w:val="22"/>
        </w:rPr>
        <w:t>5</w:t>
      </w:r>
      <w:r w:rsidRPr="0055062F">
        <w:rPr>
          <w:rFonts w:cs="Times New Roman"/>
          <w:iCs/>
          <w:sz w:val="22"/>
          <w:szCs w:val="22"/>
        </w:rPr>
        <w:t xml:space="preserve">. godine </w:t>
      </w:r>
      <w:r w:rsidRPr="0055062F">
        <w:rPr>
          <w:rFonts w:cs="Times New Roman"/>
          <w:iCs/>
          <w:sz w:val="22"/>
          <w:szCs w:val="22"/>
          <w:u w:val="single"/>
        </w:rPr>
        <w:t>Općina Dežanovac</w:t>
      </w:r>
      <w:r w:rsidRPr="0055062F">
        <w:rPr>
          <w:rFonts w:cs="Times New Roman"/>
          <w:iCs/>
          <w:sz w:val="22"/>
          <w:szCs w:val="22"/>
        </w:rPr>
        <w:t xml:space="preserve"> </w:t>
      </w:r>
      <w:r w:rsidR="0055062F" w:rsidRPr="0055062F">
        <w:rPr>
          <w:rFonts w:cs="Times New Roman"/>
          <w:iCs/>
          <w:sz w:val="22"/>
          <w:szCs w:val="22"/>
        </w:rPr>
        <w:t xml:space="preserve">ostvarila </w:t>
      </w:r>
      <w:r w:rsidRPr="00431AA5">
        <w:rPr>
          <w:rFonts w:cs="Times New Roman"/>
          <w:iCs/>
          <w:sz w:val="22"/>
          <w:szCs w:val="22"/>
        </w:rPr>
        <w:t xml:space="preserve">je ukupan </w:t>
      </w:r>
      <w:r w:rsidR="00204942">
        <w:rPr>
          <w:rFonts w:cs="Times New Roman"/>
          <w:iCs/>
          <w:sz w:val="22"/>
          <w:szCs w:val="22"/>
        </w:rPr>
        <w:t>višak</w:t>
      </w:r>
      <w:r w:rsidRPr="00431AA5">
        <w:rPr>
          <w:rFonts w:cs="Times New Roman"/>
          <w:iCs/>
          <w:sz w:val="22"/>
          <w:szCs w:val="22"/>
        </w:rPr>
        <w:t xml:space="preserve"> prihoda i primitaka u iznosu od </w:t>
      </w:r>
      <w:r w:rsidR="009D3DD0">
        <w:rPr>
          <w:rFonts w:cs="Times New Roman"/>
          <w:iCs/>
          <w:sz w:val="22"/>
          <w:szCs w:val="22"/>
        </w:rPr>
        <w:t>130.575,46</w:t>
      </w:r>
      <w:r w:rsidRPr="00431AA5">
        <w:rPr>
          <w:rFonts w:cs="Times New Roman"/>
          <w:iCs/>
          <w:sz w:val="22"/>
          <w:szCs w:val="22"/>
        </w:rPr>
        <w:t xml:space="preserve"> EUR. Preneseni </w:t>
      </w:r>
      <w:r w:rsidR="00204942">
        <w:rPr>
          <w:rFonts w:cs="Times New Roman"/>
          <w:iCs/>
          <w:sz w:val="22"/>
          <w:szCs w:val="22"/>
        </w:rPr>
        <w:t>manjak</w:t>
      </w:r>
      <w:r w:rsidRPr="00431AA5">
        <w:rPr>
          <w:rFonts w:cs="Times New Roman"/>
          <w:iCs/>
          <w:sz w:val="22"/>
          <w:szCs w:val="22"/>
        </w:rPr>
        <w:t xml:space="preserve"> iz prethodnih godina iznosi </w:t>
      </w:r>
      <w:r w:rsidR="009D3DD0">
        <w:rPr>
          <w:rFonts w:cs="Times New Roman"/>
          <w:iCs/>
          <w:sz w:val="22"/>
          <w:szCs w:val="22"/>
        </w:rPr>
        <w:t>4.459,52</w:t>
      </w:r>
      <w:r w:rsidRPr="00431AA5">
        <w:rPr>
          <w:rFonts w:cs="Times New Roman"/>
          <w:iCs/>
          <w:sz w:val="22"/>
          <w:szCs w:val="22"/>
        </w:rPr>
        <w:t xml:space="preserve"> EUR i sa ostvarenim </w:t>
      </w:r>
      <w:r w:rsidR="00204942">
        <w:rPr>
          <w:rFonts w:cs="Times New Roman"/>
          <w:iCs/>
          <w:sz w:val="22"/>
          <w:szCs w:val="22"/>
        </w:rPr>
        <w:t>viškom</w:t>
      </w:r>
      <w:r w:rsidRPr="00431AA5">
        <w:rPr>
          <w:rFonts w:cs="Times New Roman"/>
          <w:iCs/>
          <w:sz w:val="22"/>
          <w:szCs w:val="22"/>
        </w:rPr>
        <w:t xml:space="preserve"> čini ukupan </w:t>
      </w:r>
      <w:r w:rsidR="00204942">
        <w:rPr>
          <w:rFonts w:cs="Times New Roman"/>
          <w:iCs/>
          <w:sz w:val="22"/>
          <w:szCs w:val="22"/>
        </w:rPr>
        <w:t>višak</w:t>
      </w:r>
      <w:r w:rsidRPr="00431AA5">
        <w:rPr>
          <w:rFonts w:cs="Times New Roman"/>
          <w:iCs/>
          <w:sz w:val="22"/>
          <w:szCs w:val="22"/>
        </w:rPr>
        <w:t xml:space="preserve"> prihoda i primitaka </w:t>
      </w:r>
      <w:r w:rsidR="00204942">
        <w:rPr>
          <w:rFonts w:cs="Times New Roman"/>
          <w:iCs/>
          <w:sz w:val="22"/>
          <w:szCs w:val="22"/>
        </w:rPr>
        <w:t>raspoloživ u sljedećem</w:t>
      </w:r>
      <w:r w:rsidRPr="00431AA5">
        <w:rPr>
          <w:rFonts w:cs="Times New Roman"/>
          <w:iCs/>
          <w:sz w:val="22"/>
          <w:szCs w:val="22"/>
        </w:rPr>
        <w:t xml:space="preserve"> razdoblju u iznosu od</w:t>
      </w:r>
      <w:r w:rsidRPr="00431AA5">
        <w:rPr>
          <w:rFonts w:cs="Times New Roman"/>
          <w:b/>
          <w:bCs/>
          <w:iCs/>
          <w:sz w:val="22"/>
          <w:szCs w:val="22"/>
        </w:rPr>
        <w:t xml:space="preserve"> </w:t>
      </w:r>
      <w:r w:rsidR="00204942">
        <w:rPr>
          <w:rFonts w:cs="Times New Roman"/>
          <w:b/>
          <w:bCs/>
          <w:iCs/>
          <w:sz w:val="22"/>
          <w:szCs w:val="22"/>
        </w:rPr>
        <w:t>126.115,94</w:t>
      </w:r>
      <w:r w:rsidRPr="00431AA5">
        <w:rPr>
          <w:rFonts w:cs="Times New Roman"/>
          <w:b/>
          <w:bCs/>
          <w:iCs/>
          <w:sz w:val="22"/>
          <w:szCs w:val="22"/>
        </w:rPr>
        <w:t xml:space="preserve"> EUR.</w:t>
      </w:r>
    </w:p>
    <w:p w14:paraId="1B382483" w14:textId="77777777" w:rsidR="00BC5DB9" w:rsidRDefault="00BC5DB9" w:rsidP="00BC5DB9">
      <w:pPr>
        <w:pStyle w:val="Standard"/>
        <w:spacing w:line="276" w:lineRule="auto"/>
        <w:jc w:val="both"/>
        <w:rPr>
          <w:rFonts w:cs="Times New Roman"/>
          <w:b/>
          <w:bCs/>
          <w:sz w:val="22"/>
          <w:szCs w:val="22"/>
        </w:rPr>
      </w:pPr>
    </w:p>
    <w:p w14:paraId="53DD726E" w14:textId="0AACE9EE" w:rsidR="00BC5DB9" w:rsidRDefault="00BC5DB9" w:rsidP="00BC5DB9">
      <w:pPr>
        <w:pStyle w:val="Standard"/>
        <w:spacing w:line="276" w:lineRule="auto"/>
        <w:jc w:val="both"/>
        <w:rPr>
          <w:rFonts w:cs="Times New Roman"/>
          <w:sz w:val="22"/>
          <w:szCs w:val="22"/>
          <w:u w:val="single"/>
        </w:rPr>
      </w:pPr>
      <w:r>
        <w:rPr>
          <w:rFonts w:cs="Times New Roman"/>
          <w:sz w:val="22"/>
          <w:szCs w:val="22"/>
        </w:rPr>
        <w:t xml:space="preserve">Proračunski korisnik </w:t>
      </w:r>
      <w:r>
        <w:rPr>
          <w:rFonts w:cs="Times New Roman"/>
          <w:sz w:val="22"/>
          <w:szCs w:val="22"/>
          <w:u w:val="single"/>
        </w:rPr>
        <w:t>Dječji vrtić Dežanovac</w:t>
      </w:r>
      <w:r>
        <w:rPr>
          <w:rFonts w:cs="Times New Roman"/>
          <w:sz w:val="22"/>
          <w:szCs w:val="22"/>
        </w:rPr>
        <w:t xml:space="preserve"> je u razdoblju od 01. siječnja do 3</w:t>
      </w:r>
      <w:r w:rsidR="0055062F">
        <w:rPr>
          <w:rFonts w:cs="Times New Roman"/>
          <w:sz w:val="22"/>
          <w:szCs w:val="22"/>
        </w:rPr>
        <w:t>1</w:t>
      </w:r>
      <w:r>
        <w:rPr>
          <w:rFonts w:cs="Times New Roman"/>
          <w:sz w:val="22"/>
          <w:szCs w:val="22"/>
        </w:rPr>
        <w:t xml:space="preserve">. </w:t>
      </w:r>
      <w:r w:rsidR="0055062F">
        <w:rPr>
          <w:rFonts w:cs="Times New Roman"/>
          <w:sz w:val="22"/>
          <w:szCs w:val="22"/>
        </w:rPr>
        <w:t>prosinca</w:t>
      </w:r>
      <w:r>
        <w:rPr>
          <w:rFonts w:cs="Times New Roman"/>
          <w:sz w:val="22"/>
          <w:szCs w:val="22"/>
        </w:rPr>
        <w:t xml:space="preserve"> 202</w:t>
      </w:r>
      <w:r w:rsidR="00204942">
        <w:rPr>
          <w:rFonts w:cs="Times New Roman"/>
          <w:sz w:val="22"/>
          <w:szCs w:val="22"/>
        </w:rPr>
        <w:t>5</w:t>
      </w:r>
      <w:r>
        <w:rPr>
          <w:rFonts w:cs="Times New Roman"/>
          <w:sz w:val="22"/>
          <w:szCs w:val="22"/>
        </w:rPr>
        <w:t xml:space="preserve">. godine ostvario </w:t>
      </w:r>
      <w:r w:rsidR="00204942">
        <w:rPr>
          <w:rFonts w:cs="Times New Roman"/>
          <w:sz w:val="22"/>
          <w:szCs w:val="22"/>
        </w:rPr>
        <w:t xml:space="preserve">manjak </w:t>
      </w:r>
      <w:r>
        <w:rPr>
          <w:rFonts w:cs="Times New Roman"/>
          <w:sz w:val="22"/>
          <w:szCs w:val="22"/>
        </w:rPr>
        <w:t xml:space="preserve">prihoda i primitaka u iznosu od </w:t>
      </w:r>
      <w:r w:rsidR="00204942">
        <w:rPr>
          <w:rFonts w:cs="Times New Roman"/>
          <w:sz w:val="22"/>
          <w:szCs w:val="22"/>
        </w:rPr>
        <w:t>2.924,71</w:t>
      </w:r>
      <w:r>
        <w:rPr>
          <w:rFonts w:cs="Times New Roman"/>
          <w:sz w:val="22"/>
          <w:szCs w:val="22"/>
        </w:rPr>
        <w:t xml:space="preserve"> EUR. Preneseni manjak prihoda i primitaka iz </w:t>
      </w:r>
      <w:r w:rsidR="00204942">
        <w:rPr>
          <w:rFonts w:cs="Times New Roman"/>
          <w:sz w:val="22"/>
          <w:szCs w:val="22"/>
        </w:rPr>
        <w:t>prethodnih godina</w:t>
      </w:r>
      <w:r>
        <w:rPr>
          <w:rFonts w:cs="Times New Roman"/>
          <w:sz w:val="22"/>
          <w:szCs w:val="22"/>
        </w:rPr>
        <w:t xml:space="preserve"> iznosi </w:t>
      </w:r>
      <w:r w:rsidR="00204942">
        <w:rPr>
          <w:rFonts w:cs="Times New Roman"/>
          <w:sz w:val="22"/>
          <w:szCs w:val="22"/>
        </w:rPr>
        <w:t>4.683,93</w:t>
      </w:r>
      <w:r>
        <w:rPr>
          <w:rFonts w:cs="Times New Roman"/>
          <w:sz w:val="22"/>
          <w:szCs w:val="22"/>
        </w:rPr>
        <w:t xml:space="preserve"> EUR tako da ukupan manjak prihoda i primitaka na dan 3</w:t>
      </w:r>
      <w:r w:rsidR="00204942">
        <w:rPr>
          <w:rFonts w:cs="Times New Roman"/>
          <w:sz w:val="22"/>
          <w:szCs w:val="22"/>
        </w:rPr>
        <w:t>1</w:t>
      </w:r>
      <w:r>
        <w:rPr>
          <w:rFonts w:cs="Times New Roman"/>
          <w:sz w:val="22"/>
          <w:szCs w:val="22"/>
        </w:rPr>
        <w:t>.</w:t>
      </w:r>
      <w:r w:rsidR="0055062F">
        <w:rPr>
          <w:rFonts w:cs="Times New Roman"/>
          <w:sz w:val="22"/>
          <w:szCs w:val="22"/>
        </w:rPr>
        <w:t>12</w:t>
      </w:r>
      <w:r>
        <w:rPr>
          <w:rFonts w:cs="Times New Roman"/>
          <w:sz w:val="22"/>
          <w:szCs w:val="22"/>
        </w:rPr>
        <w:t>.202</w:t>
      </w:r>
      <w:r w:rsidR="00204942">
        <w:rPr>
          <w:rFonts w:cs="Times New Roman"/>
          <w:sz w:val="22"/>
          <w:szCs w:val="22"/>
        </w:rPr>
        <w:t>5</w:t>
      </w:r>
      <w:r>
        <w:rPr>
          <w:rFonts w:cs="Times New Roman"/>
          <w:sz w:val="22"/>
          <w:szCs w:val="22"/>
        </w:rPr>
        <w:t xml:space="preserve">.godine iznosi </w:t>
      </w:r>
      <w:r w:rsidR="00204942">
        <w:rPr>
          <w:rFonts w:cs="Times New Roman"/>
          <w:b/>
          <w:bCs/>
          <w:sz w:val="22"/>
          <w:szCs w:val="22"/>
        </w:rPr>
        <w:t>7.608,64</w:t>
      </w:r>
      <w:r>
        <w:rPr>
          <w:rFonts w:cs="Times New Roman"/>
          <w:b/>
          <w:bCs/>
          <w:sz w:val="22"/>
          <w:szCs w:val="22"/>
        </w:rPr>
        <w:t xml:space="preserve"> EUR</w:t>
      </w:r>
    </w:p>
    <w:p w14:paraId="717BD2AE" w14:textId="77777777" w:rsidR="00BC5DB9" w:rsidRDefault="00BC5DB9" w:rsidP="00BC5DB9">
      <w:pPr>
        <w:pStyle w:val="Standard"/>
        <w:spacing w:line="276" w:lineRule="auto"/>
        <w:jc w:val="both"/>
        <w:rPr>
          <w:rFonts w:cs="Times New Roman"/>
          <w:b/>
          <w:sz w:val="22"/>
          <w:szCs w:val="22"/>
        </w:rPr>
      </w:pPr>
    </w:p>
    <w:p w14:paraId="364E4C8E" w14:textId="701351A4" w:rsidR="00BC5DB9" w:rsidRDefault="00BC5DB9" w:rsidP="00BC5DB9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Promatrajući </w:t>
      </w:r>
      <w:r>
        <w:rPr>
          <w:rFonts w:ascii="Times New Roman" w:hAnsi="Times New Roman" w:cs="Times New Roman"/>
          <w:b/>
        </w:rPr>
        <w:t>konsolidirani izvještaj za razdoblje 01.01. – 3</w:t>
      </w:r>
      <w:r w:rsidR="0055062F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.</w:t>
      </w:r>
      <w:r w:rsidR="0055062F">
        <w:rPr>
          <w:rFonts w:ascii="Times New Roman" w:hAnsi="Times New Roman" w:cs="Times New Roman"/>
          <w:b/>
        </w:rPr>
        <w:t>12</w:t>
      </w:r>
      <w:r>
        <w:rPr>
          <w:rFonts w:ascii="Times New Roman" w:hAnsi="Times New Roman" w:cs="Times New Roman"/>
          <w:b/>
        </w:rPr>
        <w:t>.202</w:t>
      </w:r>
      <w:r w:rsidR="009D3DD0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. g. odnosno Proračun Općine  i proračunskog korisnika zajedno</w:t>
      </w:r>
      <w:r>
        <w:rPr>
          <w:rFonts w:ascii="Times New Roman" w:hAnsi="Times New Roman" w:cs="Times New Roman"/>
        </w:rPr>
        <w:t xml:space="preserve"> kako to nalažu zakonski propisi, </w:t>
      </w:r>
      <w:r>
        <w:rPr>
          <w:rFonts w:ascii="Times New Roman" w:hAnsi="Times New Roman" w:cs="Times New Roman"/>
          <w:b/>
        </w:rPr>
        <w:t xml:space="preserve">ostvaren je </w:t>
      </w:r>
      <w:r w:rsidR="009D3DD0">
        <w:rPr>
          <w:rFonts w:ascii="Times New Roman" w:hAnsi="Times New Roman" w:cs="Times New Roman"/>
          <w:b/>
        </w:rPr>
        <w:t>višak</w:t>
      </w:r>
      <w:r>
        <w:rPr>
          <w:rFonts w:ascii="Times New Roman" w:hAnsi="Times New Roman" w:cs="Times New Roman"/>
          <w:b/>
        </w:rPr>
        <w:t xml:space="preserve"> prihoda i primitaka u iznosu od </w:t>
      </w:r>
      <w:r w:rsidR="009D3DD0">
        <w:rPr>
          <w:rFonts w:ascii="Times New Roman" w:hAnsi="Times New Roman" w:cs="Times New Roman"/>
          <w:b/>
        </w:rPr>
        <w:t>127.650,75</w:t>
      </w:r>
      <w:r>
        <w:rPr>
          <w:rFonts w:ascii="Times New Roman" w:hAnsi="Times New Roman" w:cs="Times New Roman"/>
          <w:b/>
        </w:rPr>
        <w:t xml:space="preserve"> EUR, a kada se tome doda </w:t>
      </w:r>
      <w:r w:rsidR="009D3DD0">
        <w:rPr>
          <w:rFonts w:ascii="Times New Roman" w:hAnsi="Times New Roman" w:cs="Times New Roman"/>
          <w:b/>
        </w:rPr>
        <w:t>manjak</w:t>
      </w:r>
      <w:r>
        <w:rPr>
          <w:rFonts w:ascii="Times New Roman" w:hAnsi="Times New Roman" w:cs="Times New Roman"/>
          <w:b/>
        </w:rPr>
        <w:t xml:space="preserve"> prihoda i primitaka iz 202</w:t>
      </w:r>
      <w:r w:rsidR="009D3DD0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. godine u iznosu od  </w:t>
      </w:r>
      <w:r w:rsidR="009D3DD0">
        <w:rPr>
          <w:rFonts w:ascii="Times New Roman" w:hAnsi="Times New Roman" w:cs="Times New Roman"/>
          <w:b/>
        </w:rPr>
        <w:t>9.143,45</w:t>
      </w:r>
      <w:r>
        <w:rPr>
          <w:rFonts w:ascii="Times New Roman" w:hAnsi="Times New Roman" w:cs="Times New Roman"/>
          <w:b/>
        </w:rPr>
        <w:t xml:space="preserve"> EUR, </w:t>
      </w:r>
      <w:r w:rsidR="009D3DD0">
        <w:rPr>
          <w:rFonts w:ascii="Times New Roman" w:hAnsi="Times New Roman" w:cs="Times New Roman"/>
          <w:b/>
        </w:rPr>
        <w:t>ukupan višak</w:t>
      </w:r>
      <w:r>
        <w:rPr>
          <w:rFonts w:ascii="Times New Roman" w:hAnsi="Times New Roman" w:cs="Times New Roman"/>
          <w:b/>
        </w:rPr>
        <w:t xml:space="preserve"> na dan 3</w:t>
      </w:r>
      <w:r w:rsidR="0055062F">
        <w:rPr>
          <w:rFonts w:ascii="Times New Roman" w:hAnsi="Times New Roman" w:cs="Times New Roman"/>
          <w:b/>
        </w:rPr>
        <w:t>1.12</w:t>
      </w:r>
      <w:r>
        <w:rPr>
          <w:rFonts w:ascii="Times New Roman" w:hAnsi="Times New Roman" w:cs="Times New Roman"/>
          <w:b/>
        </w:rPr>
        <w:t>.202</w:t>
      </w:r>
      <w:r w:rsidR="009D3DD0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. g. iznosi </w:t>
      </w:r>
      <w:r w:rsidR="009D3DD0">
        <w:rPr>
          <w:rFonts w:ascii="Times New Roman" w:hAnsi="Times New Roman" w:cs="Times New Roman"/>
          <w:b/>
          <w:u w:val="single"/>
        </w:rPr>
        <w:t>118.507,30</w:t>
      </w:r>
      <w:r>
        <w:rPr>
          <w:rFonts w:ascii="Times New Roman" w:hAnsi="Times New Roman" w:cs="Times New Roman"/>
          <w:b/>
          <w:u w:val="single"/>
        </w:rPr>
        <w:t xml:space="preserve"> EUR</w:t>
      </w:r>
      <w:r>
        <w:rPr>
          <w:rFonts w:ascii="Times New Roman" w:hAnsi="Times New Roman" w:cs="Times New Roman"/>
          <w:bCs/>
        </w:rPr>
        <w:t xml:space="preserve">.  </w:t>
      </w:r>
    </w:p>
    <w:p w14:paraId="2C8BD572" w14:textId="5EA350CD" w:rsidR="00BC5DB9" w:rsidRDefault="00BC5DB9" w:rsidP="00BC5DB9">
      <w:pPr>
        <w:pStyle w:val="Naslov3"/>
        <w:spacing w:before="120" w:after="120"/>
        <w:rPr>
          <w:rFonts w:asciiTheme="majorHAnsi" w:hAnsiTheme="majorHAnsi" w:cs="Times New Roman"/>
        </w:rPr>
      </w:pPr>
      <w:bookmarkStart w:id="6" w:name="_Toc161164546"/>
      <w:bookmarkEnd w:id="5"/>
      <w:r>
        <w:rPr>
          <w:rFonts w:cs="Times New Roman"/>
        </w:rPr>
        <w:t>STANJE NOVČANIH SREDSTAVA</w:t>
      </w:r>
      <w:bookmarkEnd w:id="6"/>
    </w:p>
    <w:p w14:paraId="0B8834FC" w14:textId="656E3573" w:rsidR="00BC5DB9" w:rsidRDefault="00BC5DB9" w:rsidP="00BC5DB9">
      <w:pPr>
        <w:spacing w:after="240"/>
        <w:rPr>
          <w:rFonts w:ascii="Times New Roman" w:hAnsi="Times New Roman" w:cs="Times New Roman"/>
          <w:b/>
          <w:bCs/>
          <w:szCs w:val="20"/>
        </w:rPr>
      </w:pPr>
      <w:r>
        <w:rPr>
          <w:rFonts w:ascii="Times New Roman" w:hAnsi="Times New Roman" w:cs="Times New Roman"/>
          <w:szCs w:val="20"/>
        </w:rPr>
        <w:t>U nastavku se prikazuje stanje novčanih sredstava na dan 01.01.202</w:t>
      </w:r>
      <w:r w:rsidR="009D3DD0">
        <w:rPr>
          <w:rFonts w:ascii="Times New Roman" w:hAnsi="Times New Roman" w:cs="Times New Roman"/>
          <w:szCs w:val="20"/>
        </w:rPr>
        <w:t>5</w:t>
      </w:r>
      <w:r>
        <w:rPr>
          <w:rFonts w:ascii="Times New Roman" w:hAnsi="Times New Roman" w:cs="Times New Roman"/>
          <w:szCs w:val="20"/>
        </w:rPr>
        <w:t>. godine i na dan 3</w:t>
      </w:r>
      <w:r w:rsidR="00154E38">
        <w:rPr>
          <w:rFonts w:ascii="Times New Roman" w:hAnsi="Times New Roman" w:cs="Times New Roman"/>
          <w:szCs w:val="20"/>
        </w:rPr>
        <w:t>1</w:t>
      </w:r>
      <w:r>
        <w:rPr>
          <w:rFonts w:ascii="Times New Roman" w:hAnsi="Times New Roman" w:cs="Times New Roman"/>
          <w:szCs w:val="20"/>
        </w:rPr>
        <w:t>.</w:t>
      </w:r>
      <w:r w:rsidR="00154E38">
        <w:rPr>
          <w:rFonts w:ascii="Times New Roman" w:hAnsi="Times New Roman" w:cs="Times New Roman"/>
          <w:szCs w:val="20"/>
        </w:rPr>
        <w:t>12</w:t>
      </w:r>
      <w:r>
        <w:rPr>
          <w:rFonts w:ascii="Times New Roman" w:hAnsi="Times New Roman" w:cs="Times New Roman"/>
          <w:szCs w:val="20"/>
        </w:rPr>
        <w:t>.202</w:t>
      </w:r>
      <w:r w:rsidR="009D3DD0">
        <w:rPr>
          <w:rFonts w:ascii="Times New Roman" w:hAnsi="Times New Roman" w:cs="Times New Roman"/>
          <w:szCs w:val="20"/>
        </w:rPr>
        <w:t>5</w:t>
      </w:r>
      <w:r>
        <w:rPr>
          <w:rFonts w:ascii="Times New Roman" w:hAnsi="Times New Roman" w:cs="Times New Roman"/>
          <w:szCs w:val="20"/>
        </w:rPr>
        <w:t>. godine. Dječji vrtić Dežanovac posluje preko poslovnog žiroračuna Općine Dežanovac.</w:t>
      </w:r>
    </w:p>
    <w:tbl>
      <w:tblPr>
        <w:tblStyle w:val="Svijetlareetkatablice"/>
        <w:tblW w:w="5000" w:type="pct"/>
        <w:tblInd w:w="0" w:type="dxa"/>
        <w:tblLook w:val="04A0" w:firstRow="1" w:lastRow="0" w:firstColumn="1" w:lastColumn="0" w:noHBand="0" w:noVBand="1"/>
      </w:tblPr>
      <w:tblGrid>
        <w:gridCol w:w="7366"/>
        <w:gridCol w:w="2815"/>
        <w:gridCol w:w="2815"/>
      </w:tblGrid>
      <w:tr w:rsidR="00BC5DB9" w14:paraId="099B7660" w14:textId="77777777" w:rsidTr="00BC5DB9">
        <w:trPr>
          <w:trHeight w:val="841"/>
        </w:trPr>
        <w:tc>
          <w:tcPr>
            <w:tcW w:w="283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595959" w:themeFill="text1" w:themeFillTint="A6"/>
            <w:vAlign w:val="center"/>
            <w:hideMark/>
          </w:tcPr>
          <w:p w14:paraId="03654E5D" w14:textId="77777777" w:rsidR="00BC5DB9" w:rsidRDefault="00BC5DB9">
            <w:pPr>
              <w:autoSpaceDE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NAZIV PRAVNE OSOBE</w:t>
            </w:r>
          </w:p>
        </w:tc>
        <w:tc>
          <w:tcPr>
            <w:tcW w:w="10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595959" w:themeFill="text1" w:themeFillTint="A6"/>
            <w:vAlign w:val="center"/>
            <w:hideMark/>
          </w:tcPr>
          <w:p w14:paraId="607BFCB5" w14:textId="77777777" w:rsidR="00BC5DB9" w:rsidRDefault="00BC5DB9">
            <w:pPr>
              <w:pStyle w:val="Standard"/>
              <w:snapToGrid w:val="0"/>
              <w:jc w:val="center"/>
              <w:rPr>
                <w:rFonts w:cs="Times New Roman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>STANJE NOVČANIH SREDSTAVA</w:t>
            </w:r>
          </w:p>
          <w:p w14:paraId="0F9A8B11" w14:textId="4F3FE0AD" w:rsidR="00BC5DB9" w:rsidRDefault="00BC5DB9">
            <w:pPr>
              <w:pStyle w:val="Standard"/>
              <w:snapToGrid w:val="0"/>
              <w:jc w:val="center"/>
              <w:rPr>
                <w:rFonts w:cs="Times New Roman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>01.01.202</w:t>
            </w:r>
            <w:r w:rsidR="009D3DD0"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>5</w:t>
            </w:r>
            <w:r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>.</w:t>
            </w:r>
          </w:p>
        </w:tc>
        <w:tc>
          <w:tcPr>
            <w:tcW w:w="10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595959" w:themeFill="text1" w:themeFillTint="A6"/>
            <w:vAlign w:val="center"/>
            <w:hideMark/>
          </w:tcPr>
          <w:p w14:paraId="36D5C073" w14:textId="77777777" w:rsidR="00BC5DB9" w:rsidRDefault="00BC5DB9">
            <w:pPr>
              <w:pStyle w:val="Standard"/>
              <w:snapToGrid w:val="0"/>
              <w:jc w:val="center"/>
              <w:rPr>
                <w:rFonts w:cs="Times New Roman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>STANJE NOVČANIH SREDSTAVA</w:t>
            </w:r>
          </w:p>
          <w:p w14:paraId="4144DB3C" w14:textId="086A9EF0" w:rsidR="00BC5DB9" w:rsidRDefault="009D3DD0">
            <w:pPr>
              <w:pStyle w:val="Standard"/>
              <w:snapToGrid w:val="0"/>
              <w:jc w:val="center"/>
              <w:rPr>
                <w:rFonts w:cs="Times New Roman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>31.12.2025.</w:t>
            </w:r>
          </w:p>
        </w:tc>
      </w:tr>
      <w:tr w:rsidR="00BC5DB9" w14:paraId="5C4F5A42" w14:textId="77777777" w:rsidTr="00BC5DB9">
        <w:trPr>
          <w:trHeight w:val="57"/>
        </w:trPr>
        <w:tc>
          <w:tcPr>
            <w:tcW w:w="283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C18F1BB" w14:textId="77777777" w:rsidR="00BC5DB9" w:rsidRDefault="00BC5DB9">
            <w:pPr>
              <w:autoSpaceDE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OPĆINA DEŽANOVAC </w:t>
            </w:r>
          </w:p>
        </w:tc>
        <w:tc>
          <w:tcPr>
            <w:tcW w:w="10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3FE56E5" w14:textId="5EEAE7BD" w:rsidR="00BC5DB9" w:rsidRDefault="009D3DD0">
            <w:pPr>
              <w:autoSpaceDE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120.976,28</w:t>
            </w:r>
            <w:r w:rsidR="00BC5DB9">
              <w:rPr>
                <w:rFonts w:ascii="Times New Roman" w:hAnsi="Times New Roman" w:cs="Times New Roman"/>
                <w:sz w:val="18"/>
                <w:szCs w:val="18"/>
              </w:rPr>
              <w:t xml:space="preserve"> €</w:t>
            </w:r>
          </w:p>
        </w:tc>
        <w:tc>
          <w:tcPr>
            <w:tcW w:w="10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585F5D" w14:textId="49B96CC0" w:rsidR="00BC5DB9" w:rsidRDefault="009D3DD0">
            <w:pPr>
              <w:autoSpaceDE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179.913,23</w:t>
            </w:r>
            <w:r w:rsidR="00BC5DB9">
              <w:rPr>
                <w:rFonts w:ascii="Times New Roman" w:hAnsi="Times New Roman" w:cs="Times New Roman"/>
                <w:sz w:val="18"/>
                <w:szCs w:val="18"/>
              </w:rPr>
              <w:t xml:space="preserve"> € </w:t>
            </w:r>
          </w:p>
        </w:tc>
      </w:tr>
      <w:tr w:rsidR="00BC5DB9" w14:paraId="7F423A59" w14:textId="77777777" w:rsidTr="00BC5DB9">
        <w:trPr>
          <w:trHeight w:val="57"/>
        </w:trPr>
        <w:tc>
          <w:tcPr>
            <w:tcW w:w="283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14:paraId="6B469042" w14:textId="77777777" w:rsidR="00BC5DB9" w:rsidRDefault="00BC5DB9">
            <w:pPr>
              <w:autoSpaceDE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UKUPNO:</w:t>
            </w:r>
          </w:p>
        </w:tc>
        <w:tc>
          <w:tcPr>
            <w:tcW w:w="10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14:paraId="0D191E9A" w14:textId="072F60F0" w:rsidR="00BC5DB9" w:rsidRDefault="009D3DD0">
            <w:pPr>
              <w:autoSpaceDE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120.976,28 €</w:t>
            </w:r>
          </w:p>
        </w:tc>
        <w:tc>
          <w:tcPr>
            <w:tcW w:w="10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14:paraId="17B7BFB5" w14:textId="59E9E7DA" w:rsidR="00BC5DB9" w:rsidRDefault="009D3DD0">
            <w:pPr>
              <w:autoSpaceDE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179.913,23 €</w:t>
            </w:r>
          </w:p>
        </w:tc>
      </w:tr>
    </w:tbl>
    <w:p w14:paraId="3680903C" w14:textId="77777777" w:rsidR="00AE0D69" w:rsidRDefault="00AE0D69" w:rsidP="00BC5DB9">
      <w:pPr>
        <w:rPr>
          <w:rFonts w:ascii="Times New Roman" w:hAnsi="Times New Roman" w:cs="Times New Roman"/>
          <w:szCs w:val="20"/>
        </w:rPr>
      </w:pPr>
    </w:p>
    <w:p w14:paraId="7B5EE117" w14:textId="77777777" w:rsidR="008A731E" w:rsidRPr="00BB3295" w:rsidRDefault="008A731E" w:rsidP="008A731E">
      <w:pPr>
        <w:keepNext/>
        <w:keepLines/>
        <w:numPr>
          <w:ilvl w:val="1"/>
          <w:numId w:val="21"/>
        </w:numPr>
        <w:spacing w:before="40"/>
        <w:ind w:left="426" w:hanging="436"/>
        <w:outlineLvl w:val="1"/>
        <w:rPr>
          <w:rFonts w:ascii="Times New Roman" w:eastAsiaTheme="majorEastAsia" w:hAnsi="Times New Roman" w:cs="Times New Roman"/>
          <w:color w:val="0F4761" w:themeColor="accent1" w:themeShade="BF"/>
          <w:sz w:val="32"/>
          <w:szCs w:val="32"/>
        </w:rPr>
      </w:pPr>
      <w:r w:rsidRPr="00BB3295">
        <w:rPr>
          <w:rFonts w:ascii="Times New Roman" w:eastAsiaTheme="majorEastAsia" w:hAnsi="Times New Roman" w:cs="Times New Roman"/>
          <w:color w:val="0F4761" w:themeColor="accent1" w:themeShade="BF"/>
          <w:sz w:val="32"/>
          <w:szCs w:val="32"/>
        </w:rPr>
        <w:t>OBRAZLOŽENJE POSEBNOG DIJELA IZVJEŠTAJA O IZVRŠENJU PRORAČUNA</w:t>
      </w:r>
    </w:p>
    <w:p w14:paraId="01EE1856" w14:textId="77777777" w:rsidR="008A731E" w:rsidRPr="00BB3295" w:rsidRDefault="008A731E" w:rsidP="008A731E">
      <w:pPr>
        <w:rPr>
          <w:rFonts w:ascii="Times New Roman" w:hAnsi="Times New Roman" w:cs="Times New Roman"/>
          <w:szCs w:val="20"/>
        </w:rPr>
      </w:pPr>
    </w:p>
    <w:p w14:paraId="26283ACA" w14:textId="77777777" w:rsidR="008A731E" w:rsidRPr="00BB3295" w:rsidRDefault="008A731E" w:rsidP="008A731E">
      <w:pPr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Obrazloženje posebnog dijela izvještaja o izvršenju proračuna temelji se na obrazloženju proračuna i financijskih planova proračunskih korisnika, a sadrži obrazloženje izvršenja programa koje se daje kroz obrazloženje izvršenja aktivnosti i projekata zajedno s ciljevima koji su ostvareni provedbom programa i pokazateljima uspješnosti realizacije tih ciljeva koji se sastoje od pokazatelja učinaka i pokazatelja rezultata</w:t>
      </w:r>
    </w:p>
    <w:p w14:paraId="70641CEA" w14:textId="77777777" w:rsidR="008A731E" w:rsidRPr="00BB3295" w:rsidRDefault="008A731E" w:rsidP="008A731E">
      <w:pPr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PROGRAM: 1001 Redovna djelatnost (Predstavničko tijelo općine)</w:t>
      </w:r>
    </w:p>
    <w:p w14:paraId="4BB6436E" w14:textId="77777777" w:rsidR="008A731E" w:rsidRPr="00BB3295" w:rsidRDefault="008A731E" w:rsidP="008A731E">
      <w:pPr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Općinsko vijeće predstavničko je tijelo građana i tijelo lokalne samouprave i donosi akte u okviru prava i dužnosti Općine kao jedinice lokalne samouprave. U okviru svog djelokruga Općinsko vijeće između ostalog donosi Statut Općine, odluke i druge opće akte kojima uređuje pitanja iz samoupravnog djelokruga grada, donosi općinski proračun, odluku o izvršenju proračuna i nadzire ukupno materijalno i financijsko poslovanje Općine i odlučuje o drugim pitanjima utvrđenim zakonima i Statutom Općine.</w:t>
      </w:r>
    </w:p>
    <w:p w14:paraId="2A45A7B5" w14:textId="76A963B2" w:rsidR="008A731E" w:rsidRPr="00BB3295" w:rsidRDefault="008A731E" w:rsidP="008A731E">
      <w:pPr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 xml:space="preserve">Cilj ovog programa je djelotvorno izvršavanje funkcije predstavničkog tijela i povećanje kvalitete rada i financiranje rada političkih stranaka. Planiran je u iznosu </w:t>
      </w:r>
      <w:r w:rsidR="009E4903">
        <w:rPr>
          <w:rFonts w:ascii="Times New Roman" w:hAnsi="Times New Roman" w:cs="Times New Roman"/>
          <w:szCs w:val="20"/>
        </w:rPr>
        <w:t>45.935,00</w:t>
      </w:r>
      <w:r w:rsidRPr="00BB3295">
        <w:rPr>
          <w:rFonts w:ascii="Times New Roman" w:hAnsi="Times New Roman" w:cs="Times New Roman"/>
          <w:szCs w:val="20"/>
        </w:rPr>
        <w:t xml:space="preserve"> EUR, izvršen </w:t>
      </w:r>
      <w:r w:rsidR="009E4903">
        <w:rPr>
          <w:rFonts w:ascii="Times New Roman" w:hAnsi="Times New Roman" w:cs="Times New Roman"/>
          <w:szCs w:val="20"/>
        </w:rPr>
        <w:t>101,45</w:t>
      </w:r>
      <w:r w:rsidRPr="00BB3295">
        <w:rPr>
          <w:rFonts w:ascii="Times New Roman" w:hAnsi="Times New Roman" w:cs="Times New Roman"/>
          <w:szCs w:val="20"/>
        </w:rPr>
        <w:t xml:space="preserve">% u iznosu </w:t>
      </w:r>
      <w:r w:rsidR="009E4903">
        <w:rPr>
          <w:rFonts w:ascii="Times New Roman" w:hAnsi="Times New Roman" w:cs="Times New Roman"/>
          <w:szCs w:val="20"/>
        </w:rPr>
        <w:t>46.601,25</w:t>
      </w:r>
      <w:r w:rsidRPr="00BB3295">
        <w:rPr>
          <w:rFonts w:ascii="Times New Roman" w:hAnsi="Times New Roman" w:cs="Times New Roman"/>
          <w:szCs w:val="20"/>
        </w:rPr>
        <w:t xml:space="preserve"> EUR, a sadrži slijedeće aktivnosti:</w:t>
      </w:r>
    </w:p>
    <w:p w14:paraId="4D3F8EF0" w14:textId="3F86704F" w:rsidR="008A731E" w:rsidRPr="00BB3295" w:rsidRDefault="008A731E" w:rsidP="008A731E">
      <w:pPr>
        <w:numPr>
          <w:ilvl w:val="0"/>
          <w:numId w:val="3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 xml:space="preserve">AKTIVNOST A000001 Redovne aktivnosti općinskog vijeća, planirana u iznosu </w:t>
      </w:r>
      <w:r>
        <w:rPr>
          <w:rFonts w:ascii="Times New Roman" w:eastAsia="Tahoma" w:hAnsi="Times New Roman" w:cs="Times New Roman"/>
          <w:szCs w:val="20"/>
        </w:rPr>
        <w:t>9.</w:t>
      </w:r>
      <w:r w:rsidR="009E4903">
        <w:rPr>
          <w:rFonts w:ascii="Times New Roman" w:eastAsia="Tahoma" w:hAnsi="Times New Roman" w:cs="Times New Roman"/>
          <w:szCs w:val="20"/>
        </w:rPr>
        <w:t>950</w:t>
      </w:r>
      <w:r>
        <w:rPr>
          <w:rFonts w:ascii="Times New Roman" w:eastAsia="Tahoma" w:hAnsi="Times New Roman" w:cs="Times New Roman"/>
          <w:szCs w:val="20"/>
        </w:rPr>
        <w:t>,00</w:t>
      </w:r>
      <w:r w:rsidRPr="00BB3295">
        <w:rPr>
          <w:rFonts w:ascii="Times New Roman" w:eastAsia="Tahoma" w:hAnsi="Times New Roman" w:cs="Times New Roman"/>
          <w:szCs w:val="20"/>
        </w:rPr>
        <w:t xml:space="preserve"> EUR, izvršena </w:t>
      </w:r>
      <w:r w:rsidR="009E4903">
        <w:rPr>
          <w:rFonts w:ascii="Times New Roman" w:eastAsia="Tahoma" w:hAnsi="Times New Roman" w:cs="Times New Roman"/>
          <w:szCs w:val="20"/>
        </w:rPr>
        <w:t>113,78</w:t>
      </w:r>
      <w:r w:rsidRPr="00BB3295">
        <w:rPr>
          <w:rFonts w:ascii="Times New Roman" w:eastAsia="Tahoma" w:hAnsi="Times New Roman" w:cs="Times New Roman"/>
          <w:szCs w:val="20"/>
        </w:rPr>
        <w:t xml:space="preserve">% u iznosu </w:t>
      </w:r>
      <w:r w:rsidR="009E4903">
        <w:rPr>
          <w:rFonts w:ascii="Times New Roman" w:eastAsia="Tahoma" w:hAnsi="Times New Roman" w:cs="Times New Roman"/>
          <w:szCs w:val="20"/>
        </w:rPr>
        <w:t>11.320,80</w:t>
      </w:r>
      <w:r w:rsidRPr="00BB3295">
        <w:rPr>
          <w:rFonts w:ascii="Times New Roman" w:eastAsia="Tahoma" w:hAnsi="Times New Roman" w:cs="Times New Roman"/>
          <w:szCs w:val="20"/>
        </w:rPr>
        <w:t xml:space="preserve"> EUR.</w:t>
      </w:r>
    </w:p>
    <w:p w14:paraId="1A5B7245" w14:textId="651E818F" w:rsidR="008A731E" w:rsidRPr="00BB3295" w:rsidRDefault="008A731E" w:rsidP="008A731E">
      <w:pPr>
        <w:ind w:left="720"/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Planirana sredstva se odnose na naknade članovima predstavničkih i izvršnih tijela, naknade povjerenstvima, reprezentaciju</w:t>
      </w:r>
      <w:r w:rsidR="009E4903">
        <w:rPr>
          <w:rFonts w:ascii="Times New Roman" w:hAnsi="Times New Roman" w:cs="Times New Roman"/>
          <w:szCs w:val="20"/>
        </w:rPr>
        <w:t>, nabavu proizvedene dugotrajne imovine</w:t>
      </w:r>
      <w:r w:rsidRPr="00BB3295">
        <w:rPr>
          <w:rFonts w:ascii="Times New Roman" w:hAnsi="Times New Roman" w:cs="Times New Roman"/>
          <w:szCs w:val="20"/>
        </w:rPr>
        <w:t xml:space="preserve"> te ostale nespomenute rashode.</w:t>
      </w:r>
    </w:p>
    <w:p w14:paraId="413B75D1" w14:textId="77F6C267" w:rsidR="008A731E" w:rsidRPr="00BB3295" w:rsidRDefault="008A731E" w:rsidP="008A731E">
      <w:pPr>
        <w:numPr>
          <w:ilvl w:val="0"/>
          <w:numId w:val="3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 xml:space="preserve">AKTIVNOST A000077 Donacije političkim strankama, planirana u iznosu 1.770,00 EUR, izvršena </w:t>
      </w:r>
      <w:r w:rsidR="009E4903">
        <w:rPr>
          <w:rFonts w:ascii="Times New Roman" w:eastAsia="Tahoma" w:hAnsi="Times New Roman" w:cs="Times New Roman"/>
          <w:szCs w:val="20"/>
        </w:rPr>
        <w:t>64,15</w:t>
      </w:r>
      <w:r w:rsidRPr="00BB3295">
        <w:rPr>
          <w:rFonts w:ascii="Times New Roman" w:eastAsia="Tahoma" w:hAnsi="Times New Roman" w:cs="Times New Roman"/>
          <w:szCs w:val="20"/>
        </w:rPr>
        <w:t>%</w:t>
      </w:r>
      <w:r w:rsidR="009E4903">
        <w:rPr>
          <w:rFonts w:ascii="Times New Roman" w:eastAsia="Tahoma" w:hAnsi="Times New Roman" w:cs="Times New Roman"/>
          <w:szCs w:val="20"/>
        </w:rPr>
        <w:t xml:space="preserve"> u iznosu 1.135,45 EUR.</w:t>
      </w:r>
    </w:p>
    <w:p w14:paraId="2123A7F9" w14:textId="77777777" w:rsidR="008A731E" w:rsidRPr="00BB3295" w:rsidRDefault="008A731E" w:rsidP="008A731E">
      <w:pPr>
        <w:ind w:firstLine="720"/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Planirana sredstva odnose se na tekuće donacije političkim strankama.</w:t>
      </w:r>
    </w:p>
    <w:p w14:paraId="6FEFB526" w14:textId="77777777" w:rsidR="008A731E" w:rsidRPr="00262115" w:rsidRDefault="008A731E" w:rsidP="008A731E">
      <w:pPr>
        <w:widowControl/>
        <w:autoSpaceDE/>
        <w:autoSpaceDN/>
        <w:spacing w:line="276" w:lineRule="auto"/>
        <w:jc w:val="both"/>
        <w:rPr>
          <w:rFonts w:ascii="Times New Roman" w:eastAsia="Aptos" w:hAnsi="Times New Roman" w:cs="Times New Roman"/>
          <w:lang w:val="hr-HR"/>
        </w:rPr>
      </w:pPr>
    </w:p>
    <w:p w14:paraId="5A056DC3" w14:textId="77777777" w:rsidR="008A731E" w:rsidRPr="00262115" w:rsidRDefault="008A731E" w:rsidP="008A731E">
      <w:pPr>
        <w:widowControl/>
        <w:autoSpaceDE/>
        <w:autoSpaceDN/>
        <w:spacing w:line="276" w:lineRule="auto"/>
        <w:jc w:val="both"/>
        <w:rPr>
          <w:rFonts w:ascii="Times New Roman" w:eastAsia="Aptos" w:hAnsi="Times New Roman" w:cs="Times New Roman"/>
          <w:lang w:val="hr-HR"/>
        </w:rPr>
      </w:pPr>
      <w:r w:rsidRPr="00262115">
        <w:rPr>
          <w:rFonts w:ascii="Times New Roman" w:eastAsia="Aptos" w:hAnsi="Times New Roman" w:cs="Times New Roman"/>
          <w:lang w:val="hr-HR"/>
        </w:rPr>
        <w:t>PROGRAM: 1027 Izbori</w:t>
      </w:r>
    </w:p>
    <w:p w14:paraId="1D50AE87" w14:textId="05D1D2F9" w:rsidR="008A731E" w:rsidRPr="00262115" w:rsidRDefault="008A731E" w:rsidP="008A731E">
      <w:pPr>
        <w:widowControl/>
        <w:autoSpaceDE/>
        <w:autoSpaceDN/>
        <w:spacing w:line="276" w:lineRule="auto"/>
        <w:jc w:val="both"/>
        <w:rPr>
          <w:rFonts w:ascii="Times New Roman" w:eastAsia="Aptos" w:hAnsi="Times New Roman" w:cs="Times New Roman"/>
          <w:lang w:val="hr-HR"/>
        </w:rPr>
      </w:pPr>
      <w:r w:rsidRPr="00262115">
        <w:rPr>
          <w:rFonts w:ascii="Times New Roman" w:eastAsia="Aptos" w:hAnsi="Times New Roman" w:cs="Times New Roman"/>
          <w:lang w:val="hr-HR"/>
        </w:rPr>
        <w:t xml:space="preserve">Cilj programa je provedba Izbora za predsjednika RH i Lokalnih izbora u 2025. godini. Planiran je u iznosu </w:t>
      </w:r>
      <w:r w:rsidR="009E4903">
        <w:rPr>
          <w:rFonts w:ascii="Times New Roman" w:eastAsia="Aptos" w:hAnsi="Times New Roman" w:cs="Times New Roman"/>
          <w:lang w:val="hr-HR"/>
        </w:rPr>
        <w:t>34.215,00</w:t>
      </w:r>
      <w:r w:rsidRPr="00262115">
        <w:rPr>
          <w:rFonts w:ascii="Times New Roman" w:eastAsia="Aptos" w:hAnsi="Times New Roman" w:cs="Times New Roman"/>
          <w:lang w:val="hr-HR"/>
        </w:rPr>
        <w:t xml:space="preserve"> EUR,</w:t>
      </w:r>
      <w:r>
        <w:rPr>
          <w:rFonts w:ascii="Times New Roman" w:eastAsia="Aptos" w:hAnsi="Times New Roman" w:cs="Times New Roman"/>
          <w:lang w:val="hr-HR"/>
        </w:rPr>
        <w:t xml:space="preserve"> izvršen </w:t>
      </w:r>
      <w:r w:rsidR="009E4903">
        <w:rPr>
          <w:rFonts w:ascii="Times New Roman" w:eastAsia="Aptos" w:hAnsi="Times New Roman" w:cs="Times New Roman"/>
          <w:lang w:val="hr-HR"/>
        </w:rPr>
        <w:t>99,80</w:t>
      </w:r>
      <w:r>
        <w:rPr>
          <w:rFonts w:ascii="Times New Roman" w:eastAsia="Aptos" w:hAnsi="Times New Roman" w:cs="Times New Roman"/>
          <w:lang w:val="hr-HR"/>
        </w:rPr>
        <w:t xml:space="preserve">% u iznosu </w:t>
      </w:r>
      <w:r w:rsidR="009E4903">
        <w:rPr>
          <w:rFonts w:ascii="Times New Roman" w:eastAsia="Aptos" w:hAnsi="Times New Roman" w:cs="Times New Roman"/>
          <w:lang w:val="hr-HR"/>
        </w:rPr>
        <w:t>34.145,00</w:t>
      </w:r>
      <w:r>
        <w:rPr>
          <w:rFonts w:ascii="Times New Roman" w:eastAsia="Aptos" w:hAnsi="Times New Roman" w:cs="Times New Roman"/>
          <w:lang w:val="hr-HR"/>
        </w:rPr>
        <w:t xml:space="preserve"> EUR,</w:t>
      </w:r>
      <w:r w:rsidRPr="00262115">
        <w:rPr>
          <w:rFonts w:ascii="Times New Roman" w:eastAsia="Aptos" w:hAnsi="Times New Roman" w:cs="Times New Roman"/>
          <w:lang w:val="hr-HR"/>
        </w:rPr>
        <w:t xml:space="preserve"> a sadrži slijedeće aktivnosti:</w:t>
      </w:r>
    </w:p>
    <w:p w14:paraId="3B443EF8" w14:textId="2A0D7418" w:rsidR="008A731E" w:rsidRPr="00262115" w:rsidRDefault="008A731E" w:rsidP="008A731E">
      <w:pPr>
        <w:pStyle w:val="Odlomakpopisa"/>
        <w:widowControl/>
        <w:numPr>
          <w:ilvl w:val="0"/>
          <w:numId w:val="24"/>
        </w:numPr>
        <w:autoSpaceDE/>
        <w:autoSpaceDN/>
        <w:spacing w:line="276" w:lineRule="auto"/>
        <w:jc w:val="both"/>
        <w:rPr>
          <w:rFonts w:ascii="Times New Roman" w:eastAsia="Aptos" w:hAnsi="Times New Roman" w:cs="Times New Roman"/>
          <w:lang w:val="hr-HR"/>
        </w:rPr>
      </w:pPr>
      <w:r w:rsidRPr="00262115">
        <w:rPr>
          <w:rFonts w:ascii="Times New Roman" w:eastAsia="Aptos" w:hAnsi="Times New Roman" w:cs="Times New Roman"/>
          <w:lang w:val="hr-HR"/>
        </w:rPr>
        <w:t xml:space="preserve">AKTIVNOST A000062 Lokalni izbori, planirana u iznosu </w:t>
      </w:r>
      <w:r w:rsidR="009E4903">
        <w:rPr>
          <w:rFonts w:ascii="Times New Roman" w:eastAsia="Aptos" w:hAnsi="Times New Roman" w:cs="Times New Roman"/>
          <w:lang w:val="hr-HR"/>
        </w:rPr>
        <w:t>21.065,00</w:t>
      </w:r>
      <w:r w:rsidRPr="00262115">
        <w:rPr>
          <w:rFonts w:ascii="Times New Roman" w:eastAsia="Aptos" w:hAnsi="Times New Roman" w:cs="Times New Roman"/>
          <w:lang w:val="hr-HR"/>
        </w:rPr>
        <w:t xml:space="preserve"> EUR</w:t>
      </w:r>
      <w:r>
        <w:rPr>
          <w:rFonts w:ascii="Times New Roman" w:eastAsia="Aptos" w:hAnsi="Times New Roman" w:cs="Times New Roman"/>
          <w:lang w:val="hr-HR"/>
        </w:rPr>
        <w:t xml:space="preserve">, izvršena </w:t>
      </w:r>
      <w:r w:rsidR="009E4903">
        <w:rPr>
          <w:rFonts w:ascii="Times New Roman" w:eastAsia="Aptos" w:hAnsi="Times New Roman" w:cs="Times New Roman"/>
          <w:lang w:val="hr-HR"/>
        </w:rPr>
        <w:t>99,72</w:t>
      </w:r>
      <w:r>
        <w:rPr>
          <w:rFonts w:ascii="Times New Roman" w:eastAsia="Aptos" w:hAnsi="Times New Roman" w:cs="Times New Roman"/>
          <w:lang w:val="hr-HR"/>
        </w:rPr>
        <w:t xml:space="preserve">% u iznosu </w:t>
      </w:r>
      <w:r w:rsidR="009E4903">
        <w:rPr>
          <w:rFonts w:ascii="Times New Roman" w:eastAsia="Aptos" w:hAnsi="Times New Roman" w:cs="Times New Roman"/>
          <w:lang w:val="hr-HR"/>
        </w:rPr>
        <w:t>21.005,76</w:t>
      </w:r>
      <w:r>
        <w:rPr>
          <w:rFonts w:ascii="Times New Roman" w:eastAsia="Aptos" w:hAnsi="Times New Roman" w:cs="Times New Roman"/>
          <w:lang w:val="hr-HR"/>
        </w:rPr>
        <w:t xml:space="preserve"> EUR.</w:t>
      </w:r>
      <w:r w:rsidRPr="00262115">
        <w:rPr>
          <w:rFonts w:ascii="Times New Roman" w:eastAsia="Aptos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szCs w:val="20"/>
        </w:rPr>
        <w:t>Planirana</w:t>
      </w:r>
      <w:r w:rsidRPr="00262115">
        <w:rPr>
          <w:rFonts w:ascii="Times New Roman" w:eastAsia="Aptos" w:hAnsi="Times New Roman" w:cs="Times New Roman"/>
          <w:lang w:val="hr-HR"/>
        </w:rPr>
        <w:t xml:space="preserve"> sredstva odnose se na naknade Općinskom izbornom povjerenstvu, proširenom sastavu i biračkim odborima, troškovi izborne promidžbe, usluge promidžbe i informiranja, tisak te ostali troškovi</w:t>
      </w:r>
    </w:p>
    <w:p w14:paraId="44308656" w14:textId="3FECF233" w:rsidR="008A731E" w:rsidRPr="00262115" w:rsidRDefault="008A731E" w:rsidP="008A731E">
      <w:pPr>
        <w:pStyle w:val="Odlomakpopisa"/>
        <w:widowControl/>
        <w:numPr>
          <w:ilvl w:val="0"/>
          <w:numId w:val="24"/>
        </w:numPr>
        <w:autoSpaceDE/>
        <w:autoSpaceDN/>
        <w:spacing w:line="276" w:lineRule="auto"/>
        <w:jc w:val="both"/>
        <w:rPr>
          <w:rFonts w:ascii="Times New Roman" w:eastAsia="Aptos" w:hAnsi="Times New Roman" w:cs="Times New Roman"/>
          <w:lang w:val="hr-HR"/>
        </w:rPr>
      </w:pPr>
      <w:r w:rsidRPr="00262115">
        <w:rPr>
          <w:rFonts w:ascii="Times New Roman" w:eastAsia="Aptos" w:hAnsi="Times New Roman" w:cs="Times New Roman"/>
          <w:lang w:val="hr-HR"/>
        </w:rPr>
        <w:t xml:space="preserve">AKTIVNOST A000069 Izbori za predsjednika RH, planirana u iznosu </w:t>
      </w:r>
      <w:r w:rsidR="009E4903">
        <w:rPr>
          <w:rFonts w:ascii="Times New Roman" w:eastAsia="Aptos" w:hAnsi="Times New Roman" w:cs="Times New Roman"/>
          <w:lang w:val="hr-HR"/>
        </w:rPr>
        <w:t>13.150,00</w:t>
      </w:r>
      <w:r w:rsidRPr="00262115">
        <w:rPr>
          <w:rFonts w:ascii="Times New Roman" w:eastAsia="Aptos" w:hAnsi="Times New Roman" w:cs="Times New Roman"/>
          <w:lang w:val="hr-HR"/>
        </w:rPr>
        <w:t xml:space="preserve"> EUR</w:t>
      </w:r>
      <w:r>
        <w:rPr>
          <w:rFonts w:ascii="Times New Roman" w:eastAsia="Aptos" w:hAnsi="Times New Roman" w:cs="Times New Roman"/>
          <w:lang w:val="hr-HR"/>
        </w:rPr>
        <w:t>, izvršena</w:t>
      </w:r>
      <w:r w:rsidR="009E4903">
        <w:rPr>
          <w:rFonts w:ascii="Times New Roman" w:eastAsia="Aptos" w:hAnsi="Times New Roman" w:cs="Times New Roman"/>
          <w:lang w:val="hr-HR"/>
        </w:rPr>
        <w:t xml:space="preserve"> 99% u iznosu</w:t>
      </w:r>
      <w:r>
        <w:rPr>
          <w:rFonts w:ascii="Times New Roman" w:eastAsia="Aptos" w:hAnsi="Times New Roman" w:cs="Times New Roman"/>
          <w:lang w:val="hr-HR"/>
        </w:rPr>
        <w:t xml:space="preserve"> 13.139,24 EUR.</w:t>
      </w:r>
      <w:r w:rsidRPr="00262115">
        <w:rPr>
          <w:rFonts w:ascii="Times New Roman" w:eastAsia="Aptos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szCs w:val="20"/>
        </w:rPr>
        <w:t>Planirana</w:t>
      </w:r>
      <w:r>
        <w:rPr>
          <w:rFonts w:ascii="Times New Roman" w:eastAsia="Aptos" w:hAnsi="Times New Roman" w:cs="Times New Roman"/>
          <w:lang w:val="hr-HR"/>
        </w:rPr>
        <w:t xml:space="preserve"> </w:t>
      </w:r>
      <w:r w:rsidRPr="00262115">
        <w:rPr>
          <w:rFonts w:ascii="Times New Roman" w:eastAsia="Aptos" w:hAnsi="Times New Roman" w:cs="Times New Roman"/>
          <w:lang w:val="hr-HR"/>
        </w:rPr>
        <w:t>sredstva odnose se na naknade biračkim odborima</w:t>
      </w:r>
    </w:p>
    <w:p w14:paraId="149E6DB5" w14:textId="77777777" w:rsidR="008A731E" w:rsidRPr="00BB3295" w:rsidRDefault="008A731E" w:rsidP="008A731E">
      <w:pPr>
        <w:jc w:val="both"/>
        <w:rPr>
          <w:rFonts w:ascii="Times New Roman" w:hAnsi="Times New Roman" w:cs="Times New Roman"/>
          <w:szCs w:val="20"/>
        </w:rPr>
      </w:pPr>
    </w:p>
    <w:p w14:paraId="1CE371C7" w14:textId="77777777" w:rsidR="008A731E" w:rsidRPr="00277C6A" w:rsidRDefault="008A731E" w:rsidP="008A731E">
      <w:pPr>
        <w:widowControl/>
        <w:autoSpaceDE/>
        <w:autoSpaceDN/>
        <w:spacing w:line="276" w:lineRule="auto"/>
        <w:jc w:val="both"/>
        <w:rPr>
          <w:rFonts w:ascii="Times New Roman" w:eastAsia="Aptos" w:hAnsi="Times New Roman" w:cs="Times New Roman"/>
          <w:lang w:val="hr-HR"/>
        </w:rPr>
      </w:pPr>
      <w:r w:rsidRPr="00277C6A">
        <w:rPr>
          <w:rFonts w:ascii="Times New Roman" w:eastAsia="Aptos" w:hAnsi="Times New Roman" w:cs="Times New Roman"/>
          <w:lang w:val="hr-HR"/>
        </w:rPr>
        <w:t>PROGRAM: 1052 Zaštita prava nacionalnih manjina</w:t>
      </w:r>
    </w:p>
    <w:p w14:paraId="5C909B89" w14:textId="77777777" w:rsidR="008A731E" w:rsidRPr="00277C6A" w:rsidRDefault="008A731E" w:rsidP="008A731E">
      <w:pPr>
        <w:widowControl/>
        <w:autoSpaceDE/>
        <w:autoSpaceDN/>
        <w:spacing w:line="276" w:lineRule="auto"/>
        <w:jc w:val="both"/>
        <w:rPr>
          <w:rFonts w:ascii="Times New Roman" w:eastAsia="Aptos" w:hAnsi="Times New Roman" w:cs="Times New Roman"/>
          <w:lang w:val="hr-HR"/>
        </w:rPr>
      </w:pPr>
      <w:r w:rsidRPr="00277C6A">
        <w:rPr>
          <w:rFonts w:ascii="Times New Roman" w:eastAsia="Aptos" w:hAnsi="Times New Roman" w:cs="Times New Roman"/>
          <w:lang w:val="hr-HR"/>
        </w:rPr>
        <w:t>Cilj programa je osigurati sredstva za rad vijeća češke, srpske i mađarske nacionalne manjine. Planiran je u iznosu 6.000,00 EUR, izvršen 25% u iznosu 1.500,00 EUR, a sadrži slijedeće aktivnosti:</w:t>
      </w:r>
    </w:p>
    <w:p w14:paraId="32ABB21C" w14:textId="77777777" w:rsidR="008A731E" w:rsidRPr="00277C6A" w:rsidRDefault="008A731E" w:rsidP="008A731E">
      <w:pPr>
        <w:widowControl/>
        <w:numPr>
          <w:ilvl w:val="0"/>
          <w:numId w:val="25"/>
        </w:numPr>
        <w:autoSpaceDE/>
        <w:autoSpaceDN/>
        <w:spacing w:line="276" w:lineRule="auto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277C6A">
        <w:rPr>
          <w:rFonts w:ascii="Times New Roman" w:eastAsia="Aptos" w:hAnsi="Times New Roman" w:cs="Times New Roman"/>
          <w:lang w:val="hr-HR"/>
        </w:rPr>
        <w:t>AKTIVNOST A000002 Financiranje češkog vijeća nacionalne manjine, planirana u iznosu 2.000,00 EUR, izvršena 0,00%</w:t>
      </w:r>
    </w:p>
    <w:p w14:paraId="7FDC9FC1" w14:textId="77777777" w:rsidR="008A731E" w:rsidRPr="00277C6A" w:rsidRDefault="008A731E" w:rsidP="008A731E">
      <w:pPr>
        <w:widowControl/>
        <w:autoSpaceDE/>
        <w:autoSpaceDN/>
        <w:spacing w:line="276" w:lineRule="auto"/>
        <w:ind w:left="720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277C6A">
        <w:rPr>
          <w:rFonts w:ascii="Times New Roman" w:eastAsia="Aptos" w:hAnsi="Times New Roman" w:cs="Times New Roman"/>
          <w:lang w:val="hr-HR"/>
        </w:rPr>
        <w:t>Planirana sredstva odnose se na sredstva za rad vijeća češke nacionalne manjine.</w:t>
      </w:r>
    </w:p>
    <w:p w14:paraId="4DE9A92C" w14:textId="77777777" w:rsidR="008A731E" w:rsidRPr="00277C6A" w:rsidRDefault="008A731E" w:rsidP="008A731E">
      <w:pPr>
        <w:widowControl/>
        <w:numPr>
          <w:ilvl w:val="0"/>
          <w:numId w:val="25"/>
        </w:numPr>
        <w:autoSpaceDE/>
        <w:autoSpaceDN/>
        <w:spacing w:line="276" w:lineRule="auto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277C6A">
        <w:rPr>
          <w:rFonts w:ascii="Times New Roman" w:eastAsia="Aptos" w:hAnsi="Times New Roman" w:cs="Times New Roman"/>
          <w:lang w:val="hr-HR"/>
        </w:rPr>
        <w:t>AKTIVNOST A000003 Financiranje srpskog vijeća nacionalne manjine, planirana u iznosu 2.000,00 EUR, izvršena 75,00% u iznosu 1.500,00 EUR</w:t>
      </w:r>
    </w:p>
    <w:p w14:paraId="180BD2C8" w14:textId="77777777" w:rsidR="008A731E" w:rsidRPr="00277C6A" w:rsidRDefault="008A731E" w:rsidP="008A731E">
      <w:pPr>
        <w:widowControl/>
        <w:autoSpaceDE/>
        <w:autoSpaceDN/>
        <w:spacing w:line="276" w:lineRule="auto"/>
        <w:ind w:left="720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277C6A">
        <w:rPr>
          <w:rFonts w:ascii="Times New Roman" w:eastAsia="Aptos" w:hAnsi="Times New Roman" w:cs="Times New Roman"/>
          <w:lang w:val="hr-HR"/>
        </w:rPr>
        <w:t>Planirana sredstva odnose se na sredstva za rad vijeća srpske nacionalne manjine.</w:t>
      </w:r>
    </w:p>
    <w:p w14:paraId="18A1F54F" w14:textId="77777777" w:rsidR="008A731E" w:rsidRPr="00277C6A" w:rsidRDefault="008A731E" w:rsidP="008A731E">
      <w:pPr>
        <w:widowControl/>
        <w:numPr>
          <w:ilvl w:val="0"/>
          <w:numId w:val="25"/>
        </w:numPr>
        <w:autoSpaceDE/>
        <w:autoSpaceDN/>
        <w:spacing w:line="276" w:lineRule="auto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277C6A">
        <w:rPr>
          <w:rFonts w:ascii="Times New Roman" w:eastAsia="Aptos" w:hAnsi="Times New Roman" w:cs="Times New Roman"/>
          <w:lang w:val="hr-HR"/>
        </w:rPr>
        <w:t>AKTIVNOST A000141 Financiranje mađarske vijeća nacionalne manjine, planirana u iznosu 2.000,00 EUR, izvršena 0,00%</w:t>
      </w:r>
    </w:p>
    <w:p w14:paraId="184CA973" w14:textId="77777777" w:rsidR="008A731E" w:rsidRPr="00277C6A" w:rsidRDefault="008A731E" w:rsidP="008A731E">
      <w:pPr>
        <w:widowControl/>
        <w:autoSpaceDE/>
        <w:autoSpaceDN/>
        <w:spacing w:line="276" w:lineRule="auto"/>
        <w:ind w:left="720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277C6A">
        <w:rPr>
          <w:rFonts w:ascii="Times New Roman" w:eastAsia="Aptos" w:hAnsi="Times New Roman" w:cs="Times New Roman"/>
          <w:lang w:val="hr-HR"/>
        </w:rPr>
        <w:t>Planirana sredstva odnose se na sredstva za rad predstavnika mađarske nacionalne manjine.</w:t>
      </w:r>
    </w:p>
    <w:p w14:paraId="500D5AC5" w14:textId="77777777" w:rsidR="008A731E" w:rsidRPr="00277C6A" w:rsidRDefault="008A731E" w:rsidP="008A731E">
      <w:pPr>
        <w:widowControl/>
        <w:autoSpaceDE/>
        <w:autoSpaceDN/>
        <w:spacing w:line="276" w:lineRule="auto"/>
        <w:jc w:val="both"/>
        <w:rPr>
          <w:rFonts w:ascii="Times New Roman" w:eastAsia="Aptos" w:hAnsi="Times New Roman" w:cs="Times New Roman"/>
          <w:lang w:val="hr-HR"/>
        </w:rPr>
      </w:pPr>
    </w:p>
    <w:p w14:paraId="2B602809" w14:textId="77777777" w:rsidR="008A731E" w:rsidRPr="00277C6A" w:rsidRDefault="008A731E" w:rsidP="008A731E">
      <w:pPr>
        <w:widowControl/>
        <w:autoSpaceDE/>
        <w:autoSpaceDN/>
        <w:spacing w:line="276" w:lineRule="auto"/>
        <w:jc w:val="both"/>
        <w:rPr>
          <w:rFonts w:ascii="Times New Roman" w:eastAsia="Aptos" w:hAnsi="Times New Roman" w:cs="Times New Roman"/>
          <w:lang w:val="hr-HR"/>
        </w:rPr>
      </w:pPr>
      <w:r w:rsidRPr="00277C6A">
        <w:rPr>
          <w:rFonts w:ascii="Times New Roman" w:eastAsia="Aptos" w:hAnsi="Times New Roman" w:cs="Times New Roman"/>
          <w:lang w:val="hr-HR"/>
        </w:rPr>
        <w:t>PROGRAM: 1003 MJESNI ODBORI</w:t>
      </w:r>
    </w:p>
    <w:p w14:paraId="6CC4EA82" w14:textId="5E63B01B" w:rsidR="008A731E" w:rsidRPr="00462BF3" w:rsidRDefault="008A731E" w:rsidP="00462BF3">
      <w:pPr>
        <w:widowControl/>
        <w:autoSpaceDE/>
        <w:autoSpaceDN/>
        <w:spacing w:line="276" w:lineRule="auto"/>
        <w:jc w:val="both"/>
        <w:rPr>
          <w:rFonts w:ascii="Times New Roman" w:eastAsia="Aptos" w:hAnsi="Times New Roman" w:cs="Times New Roman"/>
          <w:lang w:val="hr-HR"/>
        </w:rPr>
      </w:pPr>
      <w:r w:rsidRPr="00277C6A">
        <w:rPr>
          <w:rFonts w:ascii="Times New Roman" w:eastAsia="Aptos" w:hAnsi="Times New Roman" w:cs="Times New Roman"/>
          <w:lang w:val="hr-HR"/>
        </w:rPr>
        <w:t>Cilj programa je osigurati sredstva za rad mjesnih odbora. Program je podijeljen u aktivnosti po mjesnim odborima. Planiran je u iznosu od 1.000,00 EUR, izvršen 0,00%</w:t>
      </w:r>
    </w:p>
    <w:p w14:paraId="59656FDE" w14:textId="77777777" w:rsidR="008A731E" w:rsidRPr="00BB3295" w:rsidRDefault="008A731E" w:rsidP="008A731E">
      <w:pPr>
        <w:jc w:val="both"/>
        <w:rPr>
          <w:rFonts w:ascii="Times New Roman" w:hAnsi="Times New Roman" w:cs="Times New Roman"/>
          <w:szCs w:val="20"/>
        </w:rPr>
      </w:pPr>
    </w:p>
    <w:p w14:paraId="23816E31" w14:textId="77777777" w:rsidR="008A731E" w:rsidRPr="00BB3295" w:rsidRDefault="008A731E" w:rsidP="008A731E">
      <w:pPr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PROGRAM: 1004 Javna uprava i administracija (Općinski načelnik)</w:t>
      </w:r>
    </w:p>
    <w:p w14:paraId="376D1FC6" w14:textId="2E5BA269" w:rsidR="008A731E" w:rsidRPr="00BB3295" w:rsidRDefault="008A731E" w:rsidP="008A731E">
      <w:pPr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 xml:space="preserve">Načelnik zastupa Općinu Dežanovac i nositelj je izvršne vlasti Općine. Obavlja poslove propisane Zakonom o područjima lokalne i područne samouprave te Statutom Općine Dežanovac. Planiran je u iznosu </w:t>
      </w:r>
      <w:r w:rsidR="00462BF3">
        <w:rPr>
          <w:rFonts w:ascii="Times New Roman" w:hAnsi="Times New Roman" w:cs="Times New Roman"/>
          <w:szCs w:val="20"/>
        </w:rPr>
        <w:t>171.910,00</w:t>
      </w:r>
      <w:r w:rsidRPr="00BB3295">
        <w:rPr>
          <w:rFonts w:ascii="Times New Roman" w:hAnsi="Times New Roman" w:cs="Times New Roman"/>
          <w:szCs w:val="20"/>
        </w:rPr>
        <w:t xml:space="preserve"> EUR, izvršen </w:t>
      </w:r>
      <w:r w:rsidR="00462BF3">
        <w:rPr>
          <w:rFonts w:ascii="Times New Roman" w:hAnsi="Times New Roman" w:cs="Times New Roman"/>
          <w:szCs w:val="20"/>
        </w:rPr>
        <w:t>93,34</w:t>
      </w:r>
      <w:r w:rsidRPr="00BB3295">
        <w:rPr>
          <w:rFonts w:ascii="Times New Roman" w:hAnsi="Times New Roman" w:cs="Times New Roman"/>
          <w:szCs w:val="20"/>
        </w:rPr>
        <w:t xml:space="preserve">% u iznosu </w:t>
      </w:r>
      <w:r w:rsidR="00462BF3">
        <w:rPr>
          <w:rFonts w:ascii="Times New Roman" w:hAnsi="Times New Roman" w:cs="Times New Roman"/>
          <w:szCs w:val="20"/>
        </w:rPr>
        <w:t>160.467,69</w:t>
      </w:r>
      <w:r w:rsidRPr="00BB3295">
        <w:rPr>
          <w:rFonts w:ascii="Times New Roman" w:hAnsi="Times New Roman" w:cs="Times New Roman"/>
          <w:szCs w:val="20"/>
        </w:rPr>
        <w:t xml:space="preserve"> EUR, a sadrži slijedeće aktivnosti:</w:t>
      </w:r>
    </w:p>
    <w:p w14:paraId="7068BDD4" w14:textId="0F4DFDF1" w:rsidR="008A731E" w:rsidRPr="00E56DAD" w:rsidRDefault="008A731E" w:rsidP="00E56DAD">
      <w:pPr>
        <w:numPr>
          <w:ilvl w:val="0"/>
          <w:numId w:val="4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 xml:space="preserve">AKTIVNOST A000006 Redovne aktivnosti ureda načelnika, planirana u iznosu </w:t>
      </w:r>
      <w:r w:rsidR="00E56DAD">
        <w:rPr>
          <w:rFonts w:ascii="Times New Roman" w:eastAsia="Tahoma" w:hAnsi="Times New Roman" w:cs="Times New Roman"/>
          <w:szCs w:val="20"/>
        </w:rPr>
        <w:t>114.030</w:t>
      </w:r>
      <w:r>
        <w:rPr>
          <w:rFonts w:ascii="Times New Roman" w:eastAsia="Tahoma" w:hAnsi="Times New Roman" w:cs="Times New Roman"/>
          <w:szCs w:val="20"/>
        </w:rPr>
        <w:t>,00</w:t>
      </w:r>
      <w:r w:rsidRPr="00BB3295">
        <w:rPr>
          <w:rFonts w:ascii="Times New Roman" w:eastAsia="Tahoma" w:hAnsi="Times New Roman" w:cs="Times New Roman"/>
          <w:szCs w:val="20"/>
        </w:rPr>
        <w:t xml:space="preserve"> EUR, izvršena </w:t>
      </w:r>
      <w:r w:rsidR="00E56DAD">
        <w:rPr>
          <w:rFonts w:ascii="Times New Roman" w:eastAsia="Tahoma" w:hAnsi="Times New Roman" w:cs="Times New Roman"/>
          <w:szCs w:val="20"/>
        </w:rPr>
        <w:t>97,44</w:t>
      </w:r>
      <w:r w:rsidRPr="00E56DAD">
        <w:rPr>
          <w:rFonts w:ascii="Times New Roman" w:eastAsia="Tahoma" w:hAnsi="Times New Roman" w:cs="Times New Roman"/>
          <w:szCs w:val="20"/>
        </w:rPr>
        <w:t xml:space="preserve">% u iznosu </w:t>
      </w:r>
      <w:r w:rsidR="00E56DAD">
        <w:rPr>
          <w:rFonts w:ascii="Times New Roman" w:eastAsia="Tahoma" w:hAnsi="Times New Roman" w:cs="Times New Roman"/>
          <w:szCs w:val="20"/>
        </w:rPr>
        <w:t>111.111,01</w:t>
      </w:r>
      <w:r w:rsidRPr="00E56DAD">
        <w:rPr>
          <w:rFonts w:ascii="Times New Roman" w:eastAsia="Tahoma" w:hAnsi="Times New Roman" w:cs="Times New Roman"/>
          <w:szCs w:val="20"/>
        </w:rPr>
        <w:t xml:space="preserve"> EUR.</w:t>
      </w:r>
    </w:p>
    <w:p w14:paraId="7D47521E" w14:textId="77777777" w:rsidR="008A731E" w:rsidRPr="00BB3295" w:rsidRDefault="008A731E" w:rsidP="008A731E">
      <w:pPr>
        <w:ind w:left="72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Planirana</w:t>
      </w:r>
      <w:r w:rsidRPr="00BB3295">
        <w:rPr>
          <w:rFonts w:ascii="Times New Roman" w:hAnsi="Times New Roman" w:cs="Times New Roman"/>
          <w:szCs w:val="20"/>
        </w:rPr>
        <w:t xml:space="preserve"> sredstva odnose se na sredstva za plaću načelnika i zamjenicu načelnika iz reda pripadnika nacionalnih  manjina, naknade za prijevoz, seminare, materijal i dijelove za tekuće i investicijsko održavanje službenog automobila, usluge tekućeg i investicijskog održavanja službenog automobila, gorivo, registracija službenog automobila.</w:t>
      </w:r>
    </w:p>
    <w:p w14:paraId="34263C84" w14:textId="6766534B" w:rsidR="008A731E" w:rsidRPr="00BB3295" w:rsidRDefault="008A731E" w:rsidP="008A731E">
      <w:pPr>
        <w:numPr>
          <w:ilvl w:val="0"/>
          <w:numId w:val="4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 xml:space="preserve">AKTIVNOST A000007 Obilježavanje prigodnih datuma, ugošćavanje i slično, planirana u iznosu </w:t>
      </w:r>
      <w:r w:rsidR="00E56DAD">
        <w:rPr>
          <w:rFonts w:ascii="Times New Roman" w:eastAsia="Tahoma" w:hAnsi="Times New Roman" w:cs="Times New Roman"/>
          <w:szCs w:val="20"/>
        </w:rPr>
        <w:t>4</w:t>
      </w:r>
      <w:r>
        <w:rPr>
          <w:rFonts w:ascii="Times New Roman" w:eastAsia="Tahoma" w:hAnsi="Times New Roman" w:cs="Times New Roman"/>
          <w:szCs w:val="20"/>
        </w:rPr>
        <w:t>.280,00</w:t>
      </w:r>
      <w:r w:rsidRPr="00BB3295">
        <w:rPr>
          <w:rFonts w:ascii="Times New Roman" w:eastAsia="Tahoma" w:hAnsi="Times New Roman" w:cs="Times New Roman"/>
          <w:szCs w:val="20"/>
        </w:rPr>
        <w:t xml:space="preserve"> EUR, izvršena </w:t>
      </w:r>
      <w:r w:rsidR="00E56DAD">
        <w:rPr>
          <w:rFonts w:ascii="Times New Roman" w:eastAsia="Tahoma" w:hAnsi="Times New Roman" w:cs="Times New Roman"/>
          <w:szCs w:val="20"/>
        </w:rPr>
        <w:t>101,10</w:t>
      </w:r>
      <w:r w:rsidRPr="00BB3295">
        <w:rPr>
          <w:rFonts w:ascii="Times New Roman" w:eastAsia="Tahoma" w:hAnsi="Times New Roman" w:cs="Times New Roman"/>
          <w:szCs w:val="20"/>
        </w:rPr>
        <w:t xml:space="preserve">% u iznosu </w:t>
      </w:r>
      <w:r w:rsidR="00E56DAD">
        <w:rPr>
          <w:rFonts w:ascii="Times New Roman" w:eastAsia="Tahoma" w:hAnsi="Times New Roman" w:cs="Times New Roman"/>
          <w:szCs w:val="20"/>
        </w:rPr>
        <w:t>748,50</w:t>
      </w:r>
      <w:r w:rsidRPr="00BB3295">
        <w:rPr>
          <w:rFonts w:ascii="Times New Roman" w:eastAsia="Tahoma" w:hAnsi="Times New Roman" w:cs="Times New Roman"/>
          <w:szCs w:val="20"/>
        </w:rPr>
        <w:t xml:space="preserve"> EUR.</w:t>
      </w:r>
    </w:p>
    <w:p w14:paraId="39EC51EB" w14:textId="77777777" w:rsidR="008A731E" w:rsidRPr="00BB3295" w:rsidRDefault="008A731E" w:rsidP="008A731E">
      <w:pPr>
        <w:ind w:firstLine="72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Planirana</w:t>
      </w:r>
      <w:r w:rsidRPr="00BB3295">
        <w:rPr>
          <w:rFonts w:ascii="Times New Roman" w:hAnsi="Times New Roman" w:cs="Times New Roman"/>
          <w:szCs w:val="20"/>
        </w:rPr>
        <w:t xml:space="preserve"> sredstva odnose se na sredstva za reprezentaciju, rashode protokola i usluge telefona.</w:t>
      </w:r>
    </w:p>
    <w:p w14:paraId="3A0F8687" w14:textId="527D4B43" w:rsidR="008A731E" w:rsidRPr="00BB3295" w:rsidRDefault="008A731E" w:rsidP="008A731E">
      <w:pPr>
        <w:numPr>
          <w:ilvl w:val="0"/>
          <w:numId w:val="4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 xml:space="preserve">AKTIVNOST A000052 Promidžba, informiranje, izrada i održavanje web stranice, planirana u iznosu </w:t>
      </w:r>
      <w:r w:rsidR="00E56DAD">
        <w:rPr>
          <w:rFonts w:ascii="Times New Roman" w:eastAsia="Tahoma" w:hAnsi="Times New Roman" w:cs="Times New Roman"/>
          <w:szCs w:val="20"/>
        </w:rPr>
        <w:t>8.400,00</w:t>
      </w:r>
      <w:r w:rsidRPr="00BB3295">
        <w:rPr>
          <w:rFonts w:ascii="Times New Roman" w:eastAsia="Tahoma" w:hAnsi="Times New Roman" w:cs="Times New Roman"/>
          <w:szCs w:val="20"/>
        </w:rPr>
        <w:t xml:space="preserve"> EUR, izvršena 47,7</w:t>
      </w:r>
      <w:r>
        <w:rPr>
          <w:rFonts w:ascii="Times New Roman" w:eastAsia="Tahoma" w:hAnsi="Times New Roman" w:cs="Times New Roman"/>
          <w:szCs w:val="20"/>
        </w:rPr>
        <w:t>3</w:t>
      </w:r>
      <w:r w:rsidRPr="00BB3295">
        <w:rPr>
          <w:rFonts w:ascii="Times New Roman" w:eastAsia="Tahoma" w:hAnsi="Times New Roman" w:cs="Times New Roman"/>
          <w:szCs w:val="20"/>
        </w:rPr>
        <w:t xml:space="preserve">% u iznosu </w:t>
      </w:r>
      <w:r w:rsidR="00E56DAD">
        <w:rPr>
          <w:rFonts w:ascii="Times New Roman" w:eastAsia="Tahoma" w:hAnsi="Times New Roman" w:cs="Times New Roman"/>
          <w:szCs w:val="20"/>
        </w:rPr>
        <w:t>8.492,23</w:t>
      </w:r>
      <w:r w:rsidRPr="00BB3295">
        <w:rPr>
          <w:rFonts w:ascii="Times New Roman" w:eastAsia="Tahoma" w:hAnsi="Times New Roman" w:cs="Times New Roman"/>
          <w:szCs w:val="20"/>
        </w:rPr>
        <w:t xml:space="preserve"> EUR.</w:t>
      </w:r>
    </w:p>
    <w:p w14:paraId="00A8C0F0" w14:textId="77777777" w:rsidR="008A731E" w:rsidRPr="00BB3295" w:rsidRDefault="008A731E" w:rsidP="008A731E">
      <w:pPr>
        <w:ind w:left="72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Planirana</w:t>
      </w:r>
      <w:r w:rsidRPr="00BB3295">
        <w:rPr>
          <w:rFonts w:ascii="Times New Roman" w:hAnsi="Times New Roman" w:cs="Times New Roman"/>
          <w:szCs w:val="20"/>
        </w:rPr>
        <w:t xml:space="preserve"> sredstva odnose se na sredstva za održavanje web stranice Općine i medijske usluge (Radio Daruvar d.o.o., Alfa d.o.o. i Pozitivni j.d.o.o.).</w:t>
      </w:r>
    </w:p>
    <w:p w14:paraId="64FE6D22" w14:textId="5D74189B" w:rsidR="008A731E" w:rsidRPr="00BB3295" w:rsidRDefault="008A731E" w:rsidP="008A731E">
      <w:pPr>
        <w:numPr>
          <w:ilvl w:val="0"/>
          <w:numId w:val="4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 xml:space="preserve">AKTIVNOST A000087 Proračunska pričuva planirana u iznosu 2.500,00 EUR, u razdoblju od siječnja do </w:t>
      </w:r>
      <w:r w:rsidR="00E56DAD">
        <w:rPr>
          <w:rFonts w:ascii="Times New Roman" w:eastAsia="Tahoma" w:hAnsi="Times New Roman" w:cs="Times New Roman"/>
          <w:szCs w:val="20"/>
        </w:rPr>
        <w:t>prosinca</w:t>
      </w:r>
      <w:r w:rsidRPr="00BB3295">
        <w:rPr>
          <w:rFonts w:ascii="Times New Roman" w:eastAsia="Tahoma" w:hAnsi="Times New Roman" w:cs="Times New Roman"/>
          <w:szCs w:val="20"/>
        </w:rPr>
        <w:t xml:space="preserve"> 202</w:t>
      </w:r>
      <w:r w:rsidR="00E56DAD">
        <w:rPr>
          <w:rFonts w:ascii="Times New Roman" w:eastAsia="Tahoma" w:hAnsi="Times New Roman" w:cs="Times New Roman"/>
          <w:szCs w:val="20"/>
        </w:rPr>
        <w:t>5</w:t>
      </w:r>
      <w:r w:rsidRPr="00BB3295">
        <w:rPr>
          <w:rFonts w:ascii="Times New Roman" w:eastAsia="Tahoma" w:hAnsi="Times New Roman" w:cs="Times New Roman"/>
          <w:szCs w:val="20"/>
        </w:rPr>
        <w:t>.</w:t>
      </w:r>
      <w:r w:rsidR="00E56DAD">
        <w:rPr>
          <w:rFonts w:ascii="Times New Roman" w:eastAsia="Tahoma" w:hAnsi="Times New Roman" w:cs="Times New Roman"/>
          <w:szCs w:val="20"/>
        </w:rPr>
        <w:t xml:space="preserve"> izvršena 2,91% u iznosu 72,8</w:t>
      </w:r>
      <w:r w:rsidR="0045004E">
        <w:rPr>
          <w:rFonts w:ascii="Times New Roman" w:eastAsia="Tahoma" w:hAnsi="Times New Roman" w:cs="Times New Roman"/>
          <w:szCs w:val="20"/>
        </w:rPr>
        <w:t>1 EUR</w:t>
      </w:r>
    </w:p>
    <w:p w14:paraId="0FADA92B" w14:textId="54135124" w:rsidR="008A731E" w:rsidRPr="00BB3295" w:rsidRDefault="008A731E" w:rsidP="008A731E">
      <w:pPr>
        <w:numPr>
          <w:ilvl w:val="0"/>
          <w:numId w:val="4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 xml:space="preserve">AKTIVNOST A000008 Razvoj civilnog društva, planirana u iznosu </w:t>
      </w:r>
      <w:r w:rsidR="0045004E">
        <w:rPr>
          <w:rFonts w:ascii="Times New Roman" w:eastAsia="Tahoma" w:hAnsi="Times New Roman" w:cs="Times New Roman"/>
          <w:szCs w:val="20"/>
        </w:rPr>
        <w:t>42.700,00</w:t>
      </w:r>
      <w:r w:rsidRPr="00BB3295">
        <w:rPr>
          <w:rFonts w:ascii="Times New Roman" w:eastAsia="Tahoma" w:hAnsi="Times New Roman" w:cs="Times New Roman"/>
          <w:szCs w:val="20"/>
        </w:rPr>
        <w:t xml:space="preserve"> EUR, izvršena </w:t>
      </w:r>
      <w:r w:rsidR="0045004E">
        <w:rPr>
          <w:rFonts w:ascii="Times New Roman" w:eastAsia="Tahoma" w:hAnsi="Times New Roman" w:cs="Times New Roman"/>
          <w:szCs w:val="20"/>
        </w:rPr>
        <w:t>93,78</w:t>
      </w:r>
      <w:r w:rsidRPr="00BB3295">
        <w:rPr>
          <w:rFonts w:ascii="Times New Roman" w:eastAsia="Tahoma" w:hAnsi="Times New Roman" w:cs="Times New Roman"/>
          <w:szCs w:val="20"/>
        </w:rPr>
        <w:t xml:space="preserve">% u iznosu </w:t>
      </w:r>
      <w:r w:rsidR="0045004E">
        <w:rPr>
          <w:rFonts w:ascii="Times New Roman" w:eastAsia="Tahoma" w:hAnsi="Times New Roman" w:cs="Times New Roman"/>
          <w:szCs w:val="20"/>
        </w:rPr>
        <w:t>40.043,14</w:t>
      </w:r>
      <w:r w:rsidRPr="00BB3295">
        <w:rPr>
          <w:rFonts w:ascii="Times New Roman" w:eastAsia="Tahoma" w:hAnsi="Times New Roman" w:cs="Times New Roman"/>
          <w:szCs w:val="20"/>
        </w:rPr>
        <w:t xml:space="preserve"> EUR.</w:t>
      </w:r>
    </w:p>
    <w:p w14:paraId="143F8036" w14:textId="77777777" w:rsidR="008A731E" w:rsidRPr="00BB3295" w:rsidRDefault="008A731E" w:rsidP="008A731E">
      <w:pPr>
        <w:ind w:left="72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Planirana</w:t>
      </w:r>
      <w:r w:rsidRPr="00BB3295">
        <w:rPr>
          <w:rFonts w:ascii="Times New Roman" w:hAnsi="Times New Roman" w:cs="Times New Roman"/>
          <w:szCs w:val="20"/>
        </w:rPr>
        <w:t xml:space="preserve"> sredstva odnose se na tekuće donacije udrugama sukladno javnom natječaju za financiranje programa i projekata u 202</w:t>
      </w:r>
      <w:r>
        <w:rPr>
          <w:rFonts w:ascii="Times New Roman" w:hAnsi="Times New Roman" w:cs="Times New Roman"/>
          <w:szCs w:val="20"/>
        </w:rPr>
        <w:t>5</w:t>
      </w:r>
      <w:r w:rsidRPr="00BB3295">
        <w:rPr>
          <w:rFonts w:ascii="Times New Roman" w:hAnsi="Times New Roman" w:cs="Times New Roman"/>
          <w:szCs w:val="20"/>
        </w:rPr>
        <w:t>.godini i zamolbama.</w:t>
      </w:r>
    </w:p>
    <w:p w14:paraId="632643D3" w14:textId="77777777" w:rsidR="008A731E" w:rsidRPr="00BB3295" w:rsidRDefault="008A731E" w:rsidP="008A731E">
      <w:pPr>
        <w:jc w:val="both"/>
        <w:rPr>
          <w:rFonts w:ascii="Times New Roman" w:hAnsi="Times New Roman" w:cs="Times New Roman"/>
          <w:szCs w:val="20"/>
        </w:rPr>
      </w:pPr>
    </w:p>
    <w:p w14:paraId="4E04D5EF" w14:textId="77777777" w:rsidR="008A731E" w:rsidRPr="00BB3295" w:rsidRDefault="008A731E" w:rsidP="008A731E">
      <w:pPr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PROGRAM: 1005 Javna uprava i administracija (Jedinstveni upravni odjel)</w:t>
      </w:r>
    </w:p>
    <w:p w14:paraId="2A901B53" w14:textId="77777777" w:rsidR="008A731E" w:rsidRPr="00BB3295" w:rsidRDefault="008A731E" w:rsidP="008A731E">
      <w:pPr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 xml:space="preserve">Programom se osiguravaju sredstva za redovan rad Jedinstvenog upravnog odjela Općine Dežanovac. Cilj programa je učinkovito i pravovremeno izvršavanje poslova iz djelokruga rada Jedinstvenog upravnog odjela. </w:t>
      </w:r>
      <w:r w:rsidRPr="00BB3295">
        <w:rPr>
          <w:rFonts w:ascii="Times New Roman" w:hAnsi="Times New Roman" w:cs="Times New Roman"/>
        </w:rPr>
        <w:t>Jedinstveni upravni odjel u svom djelokrugu izvršava i nadzire provođenje općih i pojedinačnih akata Općinskog vijeća, predlaže mjere i radnje za provedbu istih, predlaže mjere za poboljšanje stanja u pojedinim područjima samoupravnog djelokruga te obavlja i druge poslove u sklopu svoje nadležnosti. Jedinstveni upravni odjel u izvršavanju općih akata Općinskog vijeća može donositi pojedinačne akte kojima rješava o pravima, obvezama i pravnim interesima fizičkih i pravnih osoba.</w:t>
      </w:r>
    </w:p>
    <w:p w14:paraId="75750F66" w14:textId="0CC6F568" w:rsidR="008A731E" w:rsidRPr="00BB3295" w:rsidRDefault="008A731E" w:rsidP="008A731E">
      <w:pPr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 xml:space="preserve">Planiran je u iznosu </w:t>
      </w:r>
      <w:r w:rsidR="00AA60F8">
        <w:rPr>
          <w:rFonts w:ascii="Times New Roman" w:hAnsi="Times New Roman" w:cs="Times New Roman"/>
          <w:szCs w:val="20"/>
        </w:rPr>
        <w:t>258.582,72</w:t>
      </w:r>
      <w:r w:rsidRPr="00BB3295">
        <w:rPr>
          <w:rFonts w:ascii="Times New Roman" w:hAnsi="Times New Roman" w:cs="Times New Roman"/>
          <w:szCs w:val="20"/>
        </w:rPr>
        <w:t xml:space="preserve"> EUR, izvršen </w:t>
      </w:r>
      <w:r w:rsidR="00AA60F8">
        <w:rPr>
          <w:rFonts w:ascii="Times New Roman" w:hAnsi="Times New Roman" w:cs="Times New Roman"/>
          <w:szCs w:val="20"/>
        </w:rPr>
        <w:t>87,68</w:t>
      </w:r>
      <w:r w:rsidRPr="00BB3295">
        <w:rPr>
          <w:rFonts w:ascii="Times New Roman" w:hAnsi="Times New Roman" w:cs="Times New Roman"/>
          <w:szCs w:val="20"/>
        </w:rPr>
        <w:t xml:space="preserve">% u iznosu </w:t>
      </w:r>
      <w:r w:rsidR="00AA60F8">
        <w:rPr>
          <w:rFonts w:ascii="Times New Roman" w:hAnsi="Times New Roman" w:cs="Times New Roman"/>
          <w:szCs w:val="20"/>
        </w:rPr>
        <w:t>226.720,02</w:t>
      </w:r>
      <w:r w:rsidRPr="00BB3295">
        <w:rPr>
          <w:rFonts w:ascii="Times New Roman" w:hAnsi="Times New Roman" w:cs="Times New Roman"/>
          <w:szCs w:val="20"/>
        </w:rPr>
        <w:t xml:space="preserve"> EUR, a sadrži slijedeće aktivnosti:</w:t>
      </w:r>
    </w:p>
    <w:p w14:paraId="26DCAA80" w14:textId="22258665" w:rsidR="008A731E" w:rsidRPr="00BB3295" w:rsidRDefault="008A731E" w:rsidP="008A731E">
      <w:pPr>
        <w:numPr>
          <w:ilvl w:val="0"/>
          <w:numId w:val="5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 xml:space="preserve">AKTIVNOST A000009 Administrativno, tehničko i stručno osoblje Jedinstvenog upravnog odjela, planirana u iznosu </w:t>
      </w:r>
      <w:r w:rsidR="00AA60F8">
        <w:rPr>
          <w:rFonts w:ascii="Times New Roman" w:eastAsia="Tahoma" w:hAnsi="Times New Roman" w:cs="Times New Roman"/>
          <w:szCs w:val="20"/>
        </w:rPr>
        <w:t>173.960</w:t>
      </w:r>
      <w:r>
        <w:rPr>
          <w:rFonts w:ascii="Times New Roman" w:eastAsia="Tahoma" w:hAnsi="Times New Roman" w:cs="Times New Roman"/>
          <w:szCs w:val="20"/>
        </w:rPr>
        <w:t>,00</w:t>
      </w:r>
      <w:r w:rsidRPr="00BB3295">
        <w:rPr>
          <w:rFonts w:ascii="Times New Roman" w:eastAsia="Tahoma" w:hAnsi="Times New Roman" w:cs="Times New Roman"/>
          <w:szCs w:val="20"/>
        </w:rPr>
        <w:t xml:space="preserve"> EUR, izvršena </w:t>
      </w:r>
      <w:r w:rsidR="00AA60F8">
        <w:rPr>
          <w:rFonts w:ascii="Times New Roman" w:eastAsia="Tahoma" w:hAnsi="Times New Roman" w:cs="Times New Roman"/>
          <w:szCs w:val="20"/>
        </w:rPr>
        <w:t>94,11</w:t>
      </w:r>
      <w:r w:rsidRPr="00BB3295">
        <w:rPr>
          <w:rFonts w:ascii="Times New Roman" w:eastAsia="Tahoma" w:hAnsi="Times New Roman" w:cs="Times New Roman"/>
          <w:szCs w:val="20"/>
        </w:rPr>
        <w:t xml:space="preserve">% u iznosu </w:t>
      </w:r>
      <w:r w:rsidR="00AA60F8">
        <w:rPr>
          <w:rFonts w:ascii="Times New Roman" w:eastAsia="Tahoma" w:hAnsi="Times New Roman" w:cs="Times New Roman"/>
          <w:szCs w:val="20"/>
        </w:rPr>
        <w:t>163.719,76</w:t>
      </w:r>
      <w:r w:rsidRPr="00BB3295">
        <w:rPr>
          <w:rFonts w:ascii="Times New Roman" w:eastAsia="Tahoma" w:hAnsi="Times New Roman" w:cs="Times New Roman"/>
          <w:szCs w:val="20"/>
        </w:rPr>
        <w:t xml:space="preserve"> EUR.</w:t>
      </w:r>
    </w:p>
    <w:p w14:paraId="7A85C072" w14:textId="77777777" w:rsidR="008A731E" w:rsidRPr="00BB3295" w:rsidRDefault="008A731E" w:rsidP="008A731E">
      <w:pPr>
        <w:ind w:left="720"/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Planirana sredstva odnose se na sredstva za plaće službenika i namještenika, troškove prijevoza s posla i na posao, naknade za prijevoz na službenom putu, odlaske službenika na seminare, zdravstveni pregledi zaposlenika, regresi, darovi, nagrade i sl.</w:t>
      </w:r>
    </w:p>
    <w:p w14:paraId="7834CE58" w14:textId="5FC884DB" w:rsidR="008A731E" w:rsidRPr="00BB3295" w:rsidRDefault="008A731E" w:rsidP="008A731E">
      <w:pPr>
        <w:numPr>
          <w:ilvl w:val="0"/>
          <w:numId w:val="5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 xml:space="preserve">AKTIVNOST A000088 Redoviti troškovi poslovanja javne uprave i administracije, planirana u iznosu </w:t>
      </w:r>
      <w:r w:rsidR="00AA60F8">
        <w:rPr>
          <w:rFonts w:ascii="Times New Roman" w:eastAsia="Tahoma" w:hAnsi="Times New Roman" w:cs="Times New Roman"/>
          <w:szCs w:val="20"/>
        </w:rPr>
        <w:t>24.420,00</w:t>
      </w:r>
      <w:r w:rsidRPr="00BB3295">
        <w:rPr>
          <w:rFonts w:ascii="Times New Roman" w:eastAsia="Tahoma" w:hAnsi="Times New Roman" w:cs="Times New Roman"/>
          <w:szCs w:val="20"/>
        </w:rPr>
        <w:t xml:space="preserve"> EUR, izvršena </w:t>
      </w:r>
      <w:r w:rsidR="00AA60F8">
        <w:rPr>
          <w:rFonts w:ascii="Times New Roman" w:eastAsia="Tahoma" w:hAnsi="Times New Roman" w:cs="Times New Roman"/>
          <w:szCs w:val="20"/>
        </w:rPr>
        <w:t>101,08</w:t>
      </w:r>
      <w:r w:rsidRPr="00BB3295">
        <w:rPr>
          <w:rFonts w:ascii="Times New Roman" w:eastAsia="Tahoma" w:hAnsi="Times New Roman" w:cs="Times New Roman"/>
          <w:szCs w:val="20"/>
        </w:rPr>
        <w:t xml:space="preserve">% u iznosu </w:t>
      </w:r>
      <w:r w:rsidR="00AA60F8">
        <w:rPr>
          <w:rFonts w:ascii="Times New Roman" w:eastAsia="Tahoma" w:hAnsi="Times New Roman" w:cs="Times New Roman"/>
          <w:szCs w:val="20"/>
        </w:rPr>
        <w:t>24.684,41</w:t>
      </w:r>
      <w:r w:rsidRPr="00BB3295">
        <w:rPr>
          <w:rFonts w:ascii="Times New Roman" w:eastAsia="Tahoma" w:hAnsi="Times New Roman" w:cs="Times New Roman"/>
          <w:szCs w:val="20"/>
        </w:rPr>
        <w:t xml:space="preserve"> EUR.</w:t>
      </w:r>
    </w:p>
    <w:p w14:paraId="1CDD0CC4" w14:textId="77777777" w:rsidR="008A731E" w:rsidRPr="00BB3295" w:rsidRDefault="008A731E" w:rsidP="008A731E">
      <w:pPr>
        <w:ind w:left="720"/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Planirana sredstva odnose se na sredstva za rashode za materijal i energiju, rashode za usluge tekućeg i investicijskog održavanja, usluge telefona, poštarinu, registracija i održavanje službenog automobila, gorivo i sl, troškovi vezani uz redovan rad poslovanja jedinstvenog upravnog odjela.</w:t>
      </w:r>
    </w:p>
    <w:p w14:paraId="673F8C59" w14:textId="00B024ED" w:rsidR="008A731E" w:rsidRPr="00BB3295" w:rsidRDefault="008A731E" w:rsidP="008A731E">
      <w:pPr>
        <w:numPr>
          <w:ilvl w:val="0"/>
          <w:numId w:val="5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 xml:space="preserve">AKTIVNOST A000089 Promidžba općine, planirana u iznosu </w:t>
      </w:r>
      <w:r>
        <w:rPr>
          <w:rFonts w:ascii="Times New Roman" w:eastAsia="Tahoma" w:hAnsi="Times New Roman" w:cs="Times New Roman"/>
          <w:szCs w:val="20"/>
        </w:rPr>
        <w:t>3.</w:t>
      </w:r>
      <w:r w:rsidR="00AA60F8">
        <w:rPr>
          <w:rFonts w:ascii="Times New Roman" w:eastAsia="Tahoma" w:hAnsi="Times New Roman" w:cs="Times New Roman"/>
          <w:szCs w:val="20"/>
        </w:rPr>
        <w:t>87</w:t>
      </w:r>
      <w:r>
        <w:rPr>
          <w:rFonts w:ascii="Times New Roman" w:eastAsia="Tahoma" w:hAnsi="Times New Roman" w:cs="Times New Roman"/>
          <w:szCs w:val="20"/>
        </w:rPr>
        <w:t>0,00</w:t>
      </w:r>
      <w:r w:rsidRPr="00BB3295">
        <w:rPr>
          <w:rFonts w:ascii="Times New Roman" w:eastAsia="Tahoma" w:hAnsi="Times New Roman" w:cs="Times New Roman"/>
          <w:szCs w:val="20"/>
        </w:rPr>
        <w:t xml:space="preserve"> EUR, izvršena </w:t>
      </w:r>
      <w:r w:rsidR="00AA60F8">
        <w:rPr>
          <w:rFonts w:ascii="Times New Roman" w:eastAsia="Tahoma" w:hAnsi="Times New Roman" w:cs="Times New Roman"/>
          <w:szCs w:val="20"/>
        </w:rPr>
        <w:t>47,82</w:t>
      </w:r>
      <w:r w:rsidRPr="00BB3295">
        <w:rPr>
          <w:rFonts w:ascii="Times New Roman" w:eastAsia="Tahoma" w:hAnsi="Times New Roman" w:cs="Times New Roman"/>
          <w:szCs w:val="20"/>
        </w:rPr>
        <w:t xml:space="preserve">% u iznosu </w:t>
      </w:r>
      <w:r w:rsidR="00AA60F8">
        <w:rPr>
          <w:rFonts w:ascii="Times New Roman" w:eastAsia="Tahoma" w:hAnsi="Times New Roman" w:cs="Times New Roman"/>
          <w:szCs w:val="20"/>
        </w:rPr>
        <w:t>1.850,71</w:t>
      </w:r>
      <w:r w:rsidRPr="00BB3295">
        <w:rPr>
          <w:rFonts w:ascii="Times New Roman" w:eastAsia="Tahoma" w:hAnsi="Times New Roman" w:cs="Times New Roman"/>
          <w:szCs w:val="20"/>
        </w:rPr>
        <w:t xml:space="preserve"> EUR.</w:t>
      </w:r>
    </w:p>
    <w:p w14:paraId="0BF827AC" w14:textId="77777777" w:rsidR="008A731E" w:rsidRPr="00BB3295" w:rsidRDefault="008A731E" w:rsidP="008A731E">
      <w:pPr>
        <w:ind w:firstLine="720"/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Planirana sredstva odnose se na sredstva za elektronske medije, tisak i troškove reprezentacije JUO.</w:t>
      </w:r>
    </w:p>
    <w:p w14:paraId="4A16B631" w14:textId="678F3E94" w:rsidR="008A731E" w:rsidRPr="00BB3295" w:rsidRDefault="008A731E" w:rsidP="008A731E">
      <w:pPr>
        <w:numPr>
          <w:ilvl w:val="0"/>
          <w:numId w:val="5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 xml:space="preserve">AKTIVNOST A000090 Odvjetničke, javnobiljležničke i ostale usluge vanjskih službi, planirana u iznosu </w:t>
      </w:r>
      <w:r w:rsidR="00AA60F8">
        <w:rPr>
          <w:rFonts w:ascii="Times New Roman" w:eastAsia="Tahoma" w:hAnsi="Times New Roman" w:cs="Times New Roman"/>
          <w:szCs w:val="20"/>
        </w:rPr>
        <w:t>32.582,72</w:t>
      </w:r>
      <w:r w:rsidRPr="00BB3295">
        <w:rPr>
          <w:rFonts w:ascii="Times New Roman" w:eastAsia="Tahoma" w:hAnsi="Times New Roman" w:cs="Times New Roman"/>
          <w:szCs w:val="20"/>
        </w:rPr>
        <w:t xml:space="preserve"> EUR, izvršena </w:t>
      </w:r>
      <w:r w:rsidR="00AA60F8">
        <w:rPr>
          <w:rFonts w:ascii="Times New Roman" w:eastAsia="Tahoma" w:hAnsi="Times New Roman" w:cs="Times New Roman"/>
          <w:szCs w:val="20"/>
        </w:rPr>
        <w:t>82,49</w:t>
      </w:r>
      <w:r w:rsidRPr="00BB3295">
        <w:rPr>
          <w:rFonts w:ascii="Times New Roman" w:eastAsia="Tahoma" w:hAnsi="Times New Roman" w:cs="Times New Roman"/>
          <w:szCs w:val="20"/>
        </w:rPr>
        <w:t xml:space="preserve">% u iznosu </w:t>
      </w:r>
      <w:r w:rsidR="00AA60F8">
        <w:rPr>
          <w:rFonts w:ascii="Times New Roman" w:eastAsia="Tahoma" w:hAnsi="Times New Roman" w:cs="Times New Roman"/>
          <w:szCs w:val="20"/>
        </w:rPr>
        <w:t>26.877,30</w:t>
      </w:r>
      <w:r w:rsidRPr="00BB3295">
        <w:rPr>
          <w:rFonts w:ascii="Times New Roman" w:eastAsia="Tahoma" w:hAnsi="Times New Roman" w:cs="Times New Roman"/>
          <w:szCs w:val="20"/>
        </w:rPr>
        <w:t xml:space="preserve"> EUR.</w:t>
      </w:r>
    </w:p>
    <w:p w14:paraId="6458654B" w14:textId="77777777" w:rsidR="008A731E" w:rsidRPr="00BB3295" w:rsidRDefault="008A731E" w:rsidP="008A731E">
      <w:pPr>
        <w:ind w:left="720"/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Planirana sredstva odnose se na sredstva za usluge razvoja software-a, članarine Hrvatska zajednica općina, državne biljege, sudske pristojbe.</w:t>
      </w:r>
    </w:p>
    <w:p w14:paraId="2E32D2E0" w14:textId="1644F406" w:rsidR="008A731E" w:rsidRPr="00BB3295" w:rsidRDefault="008A731E" w:rsidP="008A731E">
      <w:pPr>
        <w:numPr>
          <w:ilvl w:val="0"/>
          <w:numId w:val="5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 xml:space="preserve">AKTIVNOST A000091 Financijski i ostali rashodi poslovanja, planirana u iznosu od </w:t>
      </w:r>
      <w:r>
        <w:rPr>
          <w:rFonts w:ascii="Times New Roman" w:eastAsia="Tahoma" w:hAnsi="Times New Roman" w:cs="Times New Roman"/>
          <w:szCs w:val="20"/>
        </w:rPr>
        <w:t>3.010,00</w:t>
      </w:r>
      <w:r w:rsidRPr="00BB3295">
        <w:rPr>
          <w:rFonts w:ascii="Times New Roman" w:eastAsia="Tahoma" w:hAnsi="Times New Roman" w:cs="Times New Roman"/>
          <w:szCs w:val="20"/>
        </w:rPr>
        <w:t xml:space="preserve"> EUR, izvršena </w:t>
      </w:r>
      <w:r w:rsidR="00AA60F8">
        <w:rPr>
          <w:rFonts w:ascii="Times New Roman" w:eastAsia="Tahoma" w:hAnsi="Times New Roman" w:cs="Times New Roman"/>
          <w:szCs w:val="20"/>
        </w:rPr>
        <w:t>98,52</w:t>
      </w:r>
      <w:r w:rsidRPr="00BB3295">
        <w:rPr>
          <w:rFonts w:ascii="Times New Roman" w:eastAsia="Tahoma" w:hAnsi="Times New Roman" w:cs="Times New Roman"/>
          <w:szCs w:val="20"/>
        </w:rPr>
        <w:t xml:space="preserve">%, u iznosu </w:t>
      </w:r>
      <w:r w:rsidR="00AA60F8">
        <w:rPr>
          <w:rFonts w:ascii="Times New Roman" w:eastAsia="Tahoma" w:hAnsi="Times New Roman" w:cs="Times New Roman"/>
          <w:szCs w:val="20"/>
        </w:rPr>
        <w:t>3.261,13</w:t>
      </w:r>
      <w:r w:rsidRPr="00BB3295">
        <w:rPr>
          <w:rFonts w:ascii="Times New Roman" w:eastAsia="Tahoma" w:hAnsi="Times New Roman" w:cs="Times New Roman"/>
          <w:szCs w:val="20"/>
        </w:rPr>
        <w:t xml:space="preserve"> EUR. Planirana sredstva odnose se na bankarske usluge i usluge platnog prometa.</w:t>
      </w:r>
    </w:p>
    <w:p w14:paraId="6ED0B30A" w14:textId="6F6D3351" w:rsidR="008A731E" w:rsidRPr="00BB3295" w:rsidRDefault="008A731E" w:rsidP="008A731E">
      <w:pPr>
        <w:numPr>
          <w:ilvl w:val="0"/>
          <w:numId w:val="5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 xml:space="preserve">AKTIVNOST A000092 Nabava opreme, planirana u iznosu </w:t>
      </w:r>
      <w:r w:rsidR="001323C5">
        <w:rPr>
          <w:rFonts w:ascii="Times New Roman" w:eastAsia="Tahoma" w:hAnsi="Times New Roman" w:cs="Times New Roman"/>
          <w:szCs w:val="20"/>
        </w:rPr>
        <w:t>13.950,00</w:t>
      </w:r>
      <w:r w:rsidRPr="00BB3295">
        <w:rPr>
          <w:rFonts w:ascii="Times New Roman" w:eastAsia="Tahoma" w:hAnsi="Times New Roman" w:cs="Times New Roman"/>
          <w:szCs w:val="20"/>
        </w:rPr>
        <w:t xml:space="preserve"> EUR, izvršena </w:t>
      </w:r>
      <w:r w:rsidR="001323C5">
        <w:rPr>
          <w:rFonts w:ascii="Times New Roman" w:eastAsia="Tahoma" w:hAnsi="Times New Roman" w:cs="Times New Roman"/>
          <w:szCs w:val="20"/>
        </w:rPr>
        <w:t>12,42</w:t>
      </w:r>
      <w:r w:rsidRPr="00BB3295">
        <w:rPr>
          <w:rFonts w:ascii="Times New Roman" w:eastAsia="Tahoma" w:hAnsi="Times New Roman" w:cs="Times New Roman"/>
          <w:szCs w:val="20"/>
        </w:rPr>
        <w:t xml:space="preserve">% u iznosu </w:t>
      </w:r>
      <w:r>
        <w:rPr>
          <w:rFonts w:ascii="Times New Roman" w:eastAsia="Tahoma" w:hAnsi="Times New Roman" w:cs="Times New Roman"/>
          <w:szCs w:val="20"/>
        </w:rPr>
        <w:t>1.</w:t>
      </w:r>
      <w:r w:rsidR="001323C5">
        <w:rPr>
          <w:rFonts w:ascii="Times New Roman" w:eastAsia="Tahoma" w:hAnsi="Times New Roman" w:cs="Times New Roman"/>
          <w:szCs w:val="20"/>
        </w:rPr>
        <w:t>732,09</w:t>
      </w:r>
      <w:r w:rsidRPr="00BB3295">
        <w:rPr>
          <w:rFonts w:ascii="Times New Roman" w:eastAsia="Tahoma" w:hAnsi="Times New Roman" w:cs="Times New Roman"/>
          <w:szCs w:val="20"/>
        </w:rPr>
        <w:t xml:space="preserve"> EUR.</w:t>
      </w:r>
    </w:p>
    <w:p w14:paraId="57717467" w14:textId="77777777" w:rsidR="008A731E" w:rsidRPr="00BB3295" w:rsidRDefault="008A731E" w:rsidP="008A731E">
      <w:pPr>
        <w:ind w:left="720"/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Planirana sredstva odnose se na nabavku računala i računalne opreme, uredskog namještaja, telefona i mobitela, ostale uredske opreme, ulaganja u računalne programe i nabavku strojeva.</w:t>
      </w:r>
    </w:p>
    <w:p w14:paraId="368B714E" w14:textId="55E895BA" w:rsidR="008A731E" w:rsidRPr="00BB3295" w:rsidRDefault="008A731E" w:rsidP="008A731E">
      <w:pPr>
        <w:numPr>
          <w:ilvl w:val="0"/>
          <w:numId w:val="6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 xml:space="preserve">AKTIVNOST A000178 Održavanje traktora, malčera i prikolice, planirana u iznosu </w:t>
      </w:r>
      <w:r w:rsidR="00E92741">
        <w:rPr>
          <w:rFonts w:ascii="Times New Roman" w:eastAsia="Tahoma" w:hAnsi="Times New Roman" w:cs="Times New Roman"/>
          <w:szCs w:val="20"/>
        </w:rPr>
        <w:t>5.690,00</w:t>
      </w:r>
      <w:r w:rsidRPr="00BB3295">
        <w:rPr>
          <w:rFonts w:ascii="Times New Roman" w:eastAsia="Tahoma" w:hAnsi="Times New Roman" w:cs="Times New Roman"/>
          <w:szCs w:val="20"/>
        </w:rPr>
        <w:t xml:space="preserve"> EUR, izvršena </w:t>
      </w:r>
      <w:r w:rsidR="00E92741">
        <w:rPr>
          <w:rFonts w:ascii="Times New Roman" w:eastAsia="Tahoma" w:hAnsi="Times New Roman" w:cs="Times New Roman"/>
          <w:szCs w:val="20"/>
        </w:rPr>
        <w:t>68,01</w:t>
      </w:r>
      <w:r w:rsidRPr="00BB3295">
        <w:rPr>
          <w:rFonts w:ascii="Times New Roman" w:eastAsia="Tahoma" w:hAnsi="Times New Roman" w:cs="Times New Roman"/>
          <w:szCs w:val="20"/>
        </w:rPr>
        <w:t xml:space="preserve">% u iznosu </w:t>
      </w:r>
      <w:r w:rsidR="00E92741">
        <w:rPr>
          <w:rFonts w:ascii="Times New Roman" w:eastAsia="Tahoma" w:hAnsi="Times New Roman" w:cs="Times New Roman"/>
          <w:szCs w:val="20"/>
        </w:rPr>
        <w:t>3.869,62</w:t>
      </w:r>
      <w:r w:rsidRPr="00BB3295">
        <w:rPr>
          <w:rFonts w:ascii="Times New Roman" w:eastAsia="Tahoma" w:hAnsi="Times New Roman" w:cs="Times New Roman"/>
          <w:szCs w:val="20"/>
        </w:rPr>
        <w:t xml:space="preserve"> EUR.</w:t>
      </w:r>
    </w:p>
    <w:p w14:paraId="1E8687AB" w14:textId="77777777" w:rsidR="008A731E" w:rsidRPr="00BB3295" w:rsidRDefault="008A731E" w:rsidP="008A731E">
      <w:pPr>
        <w:ind w:left="720"/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Planirana sredstva odnose se na troškove održavanja traktora, malčera i prikolice, troškove registracije i osiguranja traktora i prikolice, trošak nabavke goriva.</w:t>
      </w:r>
    </w:p>
    <w:p w14:paraId="2A0F65CB" w14:textId="0B1B3E9D" w:rsidR="008A731E" w:rsidRPr="00BB3295" w:rsidRDefault="008A731E" w:rsidP="008A731E">
      <w:pPr>
        <w:numPr>
          <w:ilvl w:val="0"/>
          <w:numId w:val="6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 xml:space="preserve">AKTIVNOST A0000179 Zbrinjavanje pasa lutalica, planirana u iznosu </w:t>
      </w:r>
      <w:r w:rsidR="00E92741">
        <w:rPr>
          <w:rFonts w:ascii="Times New Roman" w:eastAsia="Tahoma" w:hAnsi="Times New Roman" w:cs="Times New Roman"/>
          <w:szCs w:val="20"/>
        </w:rPr>
        <w:t>800</w:t>
      </w:r>
      <w:r w:rsidRPr="00BB3295">
        <w:rPr>
          <w:rFonts w:ascii="Times New Roman" w:eastAsia="Tahoma" w:hAnsi="Times New Roman" w:cs="Times New Roman"/>
          <w:szCs w:val="20"/>
        </w:rPr>
        <w:t xml:space="preserve">,00 EUR, izvršena </w:t>
      </w:r>
      <w:r w:rsidR="00E92741">
        <w:rPr>
          <w:rFonts w:ascii="Times New Roman" w:eastAsia="Tahoma" w:hAnsi="Times New Roman" w:cs="Times New Roman"/>
          <w:szCs w:val="20"/>
        </w:rPr>
        <w:t>90,63</w:t>
      </w:r>
      <w:r w:rsidRPr="00BB3295">
        <w:rPr>
          <w:rFonts w:ascii="Times New Roman" w:eastAsia="Tahoma" w:hAnsi="Times New Roman" w:cs="Times New Roman"/>
          <w:szCs w:val="20"/>
        </w:rPr>
        <w:t>%</w:t>
      </w:r>
      <w:r w:rsidR="00E92741">
        <w:rPr>
          <w:rFonts w:ascii="Times New Roman" w:eastAsia="Tahoma" w:hAnsi="Times New Roman" w:cs="Times New Roman"/>
          <w:szCs w:val="20"/>
        </w:rPr>
        <w:t xml:space="preserve"> u iznosu 725,00 EUR</w:t>
      </w:r>
    </w:p>
    <w:p w14:paraId="2BC0D8D7" w14:textId="77777777" w:rsidR="008A731E" w:rsidRPr="00BB3295" w:rsidRDefault="008A731E" w:rsidP="008A731E">
      <w:pPr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 xml:space="preserve"> </w:t>
      </w:r>
      <w:r w:rsidRPr="00BB3295">
        <w:rPr>
          <w:rFonts w:ascii="Times New Roman" w:hAnsi="Times New Roman" w:cs="Times New Roman"/>
          <w:szCs w:val="20"/>
        </w:rPr>
        <w:tab/>
        <w:t>Planirana sredstva odnose se na troškove zbrinjavanja i rezervacija mjesta u skloništu za životinje.</w:t>
      </w:r>
    </w:p>
    <w:p w14:paraId="204B7D82" w14:textId="77777777" w:rsidR="008A731E" w:rsidRPr="00BB3295" w:rsidRDefault="008A731E" w:rsidP="008A731E">
      <w:pPr>
        <w:jc w:val="both"/>
        <w:rPr>
          <w:rFonts w:ascii="Times New Roman" w:hAnsi="Times New Roman" w:cs="Times New Roman"/>
          <w:szCs w:val="20"/>
        </w:rPr>
      </w:pPr>
    </w:p>
    <w:p w14:paraId="0B1AB00F" w14:textId="77777777" w:rsidR="008A731E" w:rsidRPr="00BB3295" w:rsidRDefault="008A731E" w:rsidP="008A731E">
      <w:pPr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PROGRAM: 1006 Javne potrebe u kulturi</w:t>
      </w:r>
    </w:p>
    <w:p w14:paraId="19E0DC09" w14:textId="5FB8890D" w:rsidR="008A731E" w:rsidRPr="00BB3295" w:rsidRDefault="008A731E" w:rsidP="008A731E">
      <w:pPr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 xml:space="preserve">Programom javnih potreba u  kulturi potiču se udruženja i druge organizacija u kulturi, akcije i manifestacije u kulturi koje pridonose razvitku kulturnog života Općine, održavanje i dodatno ulaganje u domove kulture na području općine te ulaganje u vjerske objekte. Planiran je u iznosu </w:t>
      </w:r>
      <w:r w:rsidR="00FA75DA">
        <w:rPr>
          <w:rFonts w:ascii="Times New Roman" w:hAnsi="Times New Roman" w:cs="Times New Roman"/>
          <w:szCs w:val="20"/>
        </w:rPr>
        <w:t>160.100,00</w:t>
      </w:r>
      <w:r w:rsidRPr="00BB3295">
        <w:rPr>
          <w:rFonts w:ascii="Times New Roman" w:hAnsi="Times New Roman" w:cs="Times New Roman"/>
          <w:szCs w:val="20"/>
        </w:rPr>
        <w:t xml:space="preserve"> EUR, izvršen </w:t>
      </w:r>
      <w:r w:rsidR="00FA75DA">
        <w:rPr>
          <w:rFonts w:ascii="Times New Roman" w:hAnsi="Times New Roman" w:cs="Times New Roman"/>
          <w:szCs w:val="20"/>
        </w:rPr>
        <w:t>97,07</w:t>
      </w:r>
      <w:r w:rsidRPr="00BB3295">
        <w:rPr>
          <w:rFonts w:ascii="Times New Roman" w:hAnsi="Times New Roman" w:cs="Times New Roman"/>
          <w:szCs w:val="20"/>
        </w:rPr>
        <w:t xml:space="preserve">% u iznosu </w:t>
      </w:r>
      <w:r w:rsidR="00FA75DA">
        <w:rPr>
          <w:rFonts w:ascii="Times New Roman" w:hAnsi="Times New Roman" w:cs="Times New Roman"/>
          <w:szCs w:val="20"/>
        </w:rPr>
        <w:t>155.411,43</w:t>
      </w:r>
      <w:r w:rsidRPr="00BB3295">
        <w:rPr>
          <w:rFonts w:ascii="Times New Roman" w:hAnsi="Times New Roman" w:cs="Times New Roman"/>
          <w:szCs w:val="20"/>
        </w:rPr>
        <w:t xml:space="preserve"> EUR, a sadrži slijedeće aktivnosti:</w:t>
      </w:r>
    </w:p>
    <w:p w14:paraId="6265FBAA" w14:textId="03ACFD9B" w:rsidR="008A731E" w:rsidRPr="00BB3295" w:rsidRDefault="008A731E" w:rsidP="008A731E">
      <w:pPr>
        <w:numPr>
          <w:ilvl w:val="0"/>
          <w:numId w:val="6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 xml:space="preserve">AKTIVNOST A000016 Potpora radu „Češka beseda“ Dežanovac, planirana u iznosu 1.500,00 EUR, izvršena </w:t>
      </w:r>
      <w:r w:rsidR="00FA75DA">
        <w:rPr>
          <w:rFonts w:ascii="Times New Roman" w:eastAsia="Tahoma" w:hAnsi="Times New Roman" w:cs="Times New Roman"/>
          <w:szCs w:val="20"/>
        </w:rPr>
        <w:t>100</w:t>
      </w:r>
      <w:r>
        <w:rPr>
          <w:rFonts w:ascii="Times New Roman" w:eastAsia="Tahoma" w:hAnsi="Times New Roman" w:cs="Times New Roman"/>
          <w:szCs w:val="20"/>
        </w:rPr>
        <w:t>%</w:t>
      </w:r>
      <w:r w:rsidR="00FA75DA">
        <w:rPr>
          <w:rFonts w:ascii="Times New Roman" w:eastAsia="Tahoma" w:hAnsi="Times New Roman" w:cs="Times New Roman"/>
          <w:szCs w:val="20"/>
        </w:rPr>
        <w:t xml:space="preserve"> u iznosu 1.500,00 EU</w:t>
      </w:r>
      <w:r w:rsidR="008C28E2">
        <w:rPr>
          <w:rFonts w:ascii="Times New Roman" w:eastAsia="Tahoma" w:hAnsi="Times New Roman" w:cs="Times New Roman"/>
          <w:szCs w:val="20"/>
        </w:rPr>
        <w:t>R</w:t>
      </w:r>
      <w:r w:rsidR="00FA75DA">
        <w:rPr>
          <w:rFonts w:ascii="Times New Roman" w:eastAsia="Tahoma" w:hAnsi="Times New Roman" w:cs="Times New Roman"/>
          <w:szCs w:val="20"/>
        </w:rPr>
        <w:t xml:space="preserve">                    </w:t>
      </w:r>
    </w:p>
    <w:p w14:paraId="7D74A403" w14:textId="6175EA5E" w:rsidR="008A731E" w:rsidRPr="00BB3295" w:rsidRDefault="008A731E" w:rsidP="008A731E">
      <w:pPr>
        <w:numPr>
          <w:ilvl w:val="0"/>
          <w:numId w:val="6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 xml:space="preserve">AKTIVNOST A000017 Potpora radu „Češka beseda“ Donji Sređani, planirana u iznosu 1.000,00 EUR, izvršena </w:t>
      </w:r>
      <w:r w:rsidR="008C28E2">
        <w:rPr>
          <w:rFonts w:ascii="Times New Roman" w:eastAsia="Tahoma" w:hAnsi="Times New Roman" w:cs="Times New Roman"/>
          <w:szCs w:val="20"/>
        </w:rPr>
        <w:t>10</w:t>
      </w:r>
      <w:r>
        <w:rPr>
          <w:rFonts w:ascii="Times New Roman" w:eastAsia="Tahoma" w:hAnsi="Times New Roman" w:cs="Times New Roman"/>
          <w:szCs w:val="20"/>
        </w:rPr>
        <w:t>0,00%</w:t>
      </w:r>
      <w:r w:rsidR="008C28E2">
        <w:rPr>
          <w:rFonts w:ascii="Times New Roman" w:eastAsia="Tahoma" w:hAnsi="Times New Roman" w:cs="Times New Roman"/>
          <w:szCs w:val="20"/>
        </w:rPr>
        <w:t xml:space="preserve"> u iznosu 1.000,00 EUR</w:t>
      </w:r>
    </w:p>
    <w:p w14:paraId="7EC4FF92" w14:textId="497FA901" w:rsidR="008A731E" w:rsidRPr="00BB3295" w:rsidRDefault="008A731E" w:rsidP="008A731E">
      <w:pPr>
        <w:numPr>
          <w:ilvl w:val="0"/>
          <w:numId w:val="6"/>
        </w:numPr>
        <w:spacing w:line="259" w:lineRule="auto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>AKTIVNOST A000018 Potpora radu „Češka beseda“ Golubinjak, planirana u iznosu 1.</w:t>
      </w:r>
      <w:r w:rsidR="008C28E2">
        <w:rPr>
          <w:rFonts w:ascii="Times New Roman" w:eastAsia="Tahoma" w:hAnsi="Times New Roman" w:cs="Times New Roman"/>
          <w:szCs w:val="20"/>
        </w:rPr>
        <w:t>0</w:t>
      </w:r>
      <w:r w:rsidRPr="00BB3295">
        <w:rPr>
          <w:rFonts w:ascii="Times New Roman" w:eastAsia="Tahoma" w:hAnsi="Times New Roman" w:cs="Times New Roman"/>
          <w:szCs w:val="20"/>
        </w:rPr>
        <w:t xml:space="preserve">00,00 EUR, izvršena </w:t>
      </w:r>
      <w:r w:rsidR="008C28E2">
        <w:rPr>
          <w:rFonts w:ascii="Times New Roman" w:eastAsia="Tahoma" w:hAnsi="Times New Roman" w:cs="Times New Roman"/>
          <w:szCs w:val="20"/>
        </w:rPr>
        <w:t>10</w:t>
      </w:r>
      <w:r>
        <w:rPr>
          <w:rFonts w:ascii="Times New Roman" w:eastAsia="Tahoma" w:hAnsi="Times New Roman" w:cs="Times New Roman"/>
          <w:szCs w:val="20"/>
        </w:rPr>
        <w:t>0,00%</w:t>
      </w:r>
      <w:r w:rsidR="008C28E2">
        <w:rPr>
          <w:rFonts w:ascii="Times New Roman" w:eastAsia="Tahoma" w:hAnsi="Times New Roman" w:cs="Times New Roman"/>
          <w:szCs w:val="20"/>
        </w:rPr>
        <w:t xml:space="preserve"> u iznosu 1.000,00 EUR</w:t>
      </w:r>
    </w:p>
    <w:p w14:paraId="668D873D" w14:textId="5BB92F6B" w:rsidR="008A731E" w:rsidRPr="00BB3295" w:rsidRDefault="008A731E" w:rsidP="008A731E">
      <w:pPr>
        <w:numPr>
          <w:ilvl w:val="0"/>
          <w:numId w:val="6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 xml:space="preserve">AKTIVNOST A000019 Potpora radu „Zajednica mađara Dežanovac“, planirana u iznosu </w:t>
      </w:r>
      <w:r w:rsidR="008C28E2">
        <w:rPr>
          <w:rFonts w:ascii="Times New Roman" w:eastAsia="Tahoma" w:hAnsi="Times New Roman" w:cs="Times New Roman"/>
          <w:szCs w:val="20"/>
        </w:rPr>
        <w:t>1.0</w:t>
      </w:r>
      <w:r w:rsidRPr="00BB3295">
        <w:rPr>
          <w:rFonts w:ascii="Times New Roman" w:eastAsia="Tahoma" w:hAnsi="Times New Roman" w:cs="Times New Roman"/>
          <w:szCs w:val="20"/>
        </w:rPr>
        <w:t xml:space="preserve">00,00 EUR, izvršena </w:t>
      </w:r>
      <w:r w:rsidR="008C28E2">
        <w:rPr>
          <w:rFonts w:ascii="Times New Roman" w:eastAsia="Tahoma" w:hAnsi="Times New Roman" w:cs="Times New Roman"/>
          <w:szCs w:val="20"/>
        </w:rPr>
        <w:t>10</w:t>
      </w:r>
      <w:r>
        <w:rPr>
          <w:rFonts w:ascii="Times New Roman" w:eastAsia="Tahoma" w:hAnsi="Times New Roman" w:cs="Times New Roman"/>
          <w:szCs w:val="20"/>
        </w:rPr>
        <w:t>0,00%</w:t>
      </w:r>
      <w:r w:rsidR="008C28E2">
        <w:rPr>
          <w:rFonts w:ascii="Times New Roman" w:eastAsia="Tahoma" w:hAnsi="Times New Roman" w:cs="Times New Roman"/>
          <w:szCs w:val="20"/>
        </w:rPr>
        <w:t xml:space="preserve"> u iznosu 1.000,00 EUR</w:t>
      </w:r>
    </w:p>
    <w:p w14:paraId="5E8A0B18" w14:textId="77777777" w:rsidR="008A731E" w:rsidRPr="00BB3295" w:rsidRDefault="008A731E" w:rsidP="008A731E">
      <w:pPr>
        <w:numPr>
          <w:ilvl w:val="0"/>
          <w:numId w:val="6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 xml:space="preserve">AKTIVNOST A000020 Ulaganje u vjerske objekte, planirana u iznosu 10.000,00 EUR, izvršena </w:t>
      </w:r>
      <w:r>
        <w:rPr>
          <w:rFonts w:ascii="Times New Roman" w:eastAsia="Tahoma" w:hAnsi="Times New Roman" w:cs="Times New Roman"/>
          <w:szCs w:val="20"/>
        </w:rPr>
        <w:t>83,78</w:t>
      </w:r>
      <w:r w:rsidRPr="00BB3295">
        <w:rPr>
          <w:rFonts w:ascii="Times New Roman" w:eastAsia="Tahoma" w:hAnsi="Times New Roman" w:cs="Times New Roman"/>
          <w:szCs w:val="20"/>
        </w:rPr>
        <w:t>%</w:t>
      </w:r>
      <w:r>
        <w:rPr>
          <w:rFonts w:ascii="Times New Roman" w:eastAsia="Tahoma" w:hAnsi="Times New Roman" w:cs="Times New Roman"/>
          <w:szCs w:val="20"/>
        </w:rPr>
        <w:t xml:space="preserve"> u iznosu 8.377,88 EUR</w:t>
      </w:r>
    </w:p>
    <w:p w14:paraId="70D8930C" w14:textId="0779A92F" w:rsidR="008A731E" w:rsidRPr="00BB3295" w:rsidRDefault="008A731E" w:rsidP="008A731E">
      <w:pPr>
        <w:numPr>
          <w:ilvl w:val="0"/>
          <w:numId w:val="6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 xml:space="preserve">AKTIVNOST A000071 </w:t>
      </w:r>
      <w:r w:rsidR="00D31C65">
        <w:rPr>
          <w:rFonts w:ascii="Times New Roman" w:eastAsia="Tahoma" w:hAnsi="Times New Roman" w:cs="Times New Roman"/>
          <w:szCs w:val="20"/>
        </w:rPr>
        <w:t>Dekorativna javna rasvjeta</w:t>
      </w:r>
      <w:r w:rsidRPr="00BB3295">
        <w:rPr>
          <w:rFonts w:ascii="Times New Roman" w:eastAsia="Tahoma" w:hAnsi="Times New Roman" w:cs="Times New Roman"/>
          <w:szCs w:val="20"/>
        </w:rPr>
        <w:t>, planirana u iznosu 1</w:t>
      </w:r>
      <w:r>
        <w:rPr>
          <w:rFonts w:ascii="Times New Roman" w:eastAsia="Tahoma" w:hAnsi="Times New Roman" w:cs="Times New Roman"/>
          <w:szCs w:val="20"/>
        </w:rPr>
        <w:t>5</w:t>
      </w:r>
      <w:r w:rsidRPr="00BB3295">
        <w:rPr>
          <w:rFonts w:ascii="Times New Roman" w:eastAsia="Tahoma" w:hAnsi="Times New Roman" w:cs="Times New Roman"/>
          <w:szCs w:val="20"/>
        </w:rPr>
        <w:t xml:space="preserve">.000,00 EUR, izvršena </w:t>
      </w:r>
      <w:r>
        <w:rPr>
          <w:rFonts w:ascii="Times New Roman" w:eastAsia="Tahoma" w:hAnsi="Times New Roman" w:cs="Times New Roman"/>
          <w:szCs w:val="20"/>
        </w:rPr>
        <w:t>38,28</w:t>
      </w:r>
      <w:r w:rsidRPr="00BB3295">
        <w:rPr>
          <w:rFonts w:ascii="Times New Roman" w:eastAsia="Tahoma" w:hAnsi="Times New Roman" w:cs="Times New Roman"/>
          <w:szCs w:val="20"/>
        </w:rPr>
        <w:t xml:space="preserve">% u iznosu </w:t>
      </w:r>
      <w:r>
        <w:rPr>
          <w:rFonts w:ascii="Times New Roman" w:eastAsia="Tahoma" w:hAnsi="Times New Roman" w:cs="Times New Roman"/>
          <w:szCs w:val="20"/>
        </w:rPr>
        <w:t>5.742,50</w:t>
      </w:r>
      <w:r w:rsidRPr="00BB3295">
        <w:rPr>
          <w:rFonts w:ascii="Times New Roman" w:eastAsia="Tahoma" w:hAnsi="Times New Roman" w:cs="Times New Roman"/>
          <w:szCs w:val="20"/>
        </w:rPr>
        <w:t xml:space="preserve"> EUR</w:t>
      </w:r>
    </w:p>
    <w:p w14:paraId="3F8E32D0" w14:textId="03DF7D65" w:rsidR="008A731E" w:rsidRPr="00BB3295" w:rsidRDefault="008A731E" w:rsidP="008A731E">
      <w:pPr>
        <w:numPr>
          <w:ilvl w:val="0"/>
          <w:numId w:val="6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 xml:space="preserve">AKTIVNOST A000096 Dom Dežanovac, planirana u iznosu </w:t>
      </w:r>
      <w:r w:rsidR="00D31C65">
        <w:rPr>
          <w:rFonts w:ascii="Times New Roman" w:eastAsia="Tahoma" w:hAnsi="Times New Roman" w:cs="Times New Roman"/>
          <w:szCs w:val="20"/>
        </w:rPr>
        <w:t>2.600</w:t>
      </w:r>
      <w:r w:rsidRPr="00BB3295">
        <w:rPr>
          <w:rFonts w:ascii="Times New Roman" w:eastAsia="Tahoma" w:hAnsi="Times New Roman" w:cs="Times New Roman"/>
          <w:szCs w:val="20"/>
        </w:rPr>
        <w:t xml:space="preserve">,00 EUR, izvršena </w:t>
      </w:r>
      <w:r w:rsidR="00D31C65">
        <w:rPr>
          <w:rFonts w:ascii="Times New Roman" w:eastAsia="Tahoma" w:hAnsi="Times New Roman" w:cs="Times New Roman"/>
          <w:szCs w:val="20"/>
        </w:rPr>
        <w:t>60,10</w:t>
      </w:r>
      <w:r>
        <w:rPr>
          <w:rFonts w:ascii="Times New Roman" w:eastAsia="Tahoma" w:hAnsi="Times New Roman" w:cs="Times New Roman"/>
          <w:szCs w:val="20"/>
        </w:rPr>
        <w:t>%</w:t>
      </w:r>
      <w:r w:rsidR="00D31C65">
        <w:rPr>
          <w:rFonts w:ascii="Times New Roman" w:eastAsia="Tahoma" w:hAnsi="Times New Roman" w:cs="Times New Roman"/>
          <w:szCs w:val="20"/>
        </w:rPr>
        <w:t xml:space="preserve"> u iznosu 1.562,50 EUR</w:t>
      </w:r>
    </w:p>
    <w:p w14:paraId="4D402E5A" w14:textId="19E2F63C" w:rsidR="008A731E" w:rsidRPr="00BB3295" w:rsidRDefault="008A731E" w:rsidP="008A731E">
      <w:pPr>
        <w:numPr>
          <w:ilvl w:val="0"/>
          <w:numId w:val="6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 xml:space="preserve">AKTIVNOST A000097 Dom Gornji Dežanovac, planirana u iznosu 2.000,00 EUR, izvršena </w:t>
      </w:r>
      <w:r w:rsidR="00D31C65">
        <w:rPr>
          <w:rFonts w:ascii="Times New Roman" w:eastAsia="Tahoma" w:hAnsi="Times New Roman" w:cs="Times New Roman"/>
          <w:szCs w:val="20"/>
        </w:rPr>
        <w:t>9</w:t>
      </w:r>
      <w:r w:rsidRPr="00BB3295">
        <w:rPr>
          <w:rFonts w:ascii="Times New Roman" w:eastAsia="Tahoma" w:hAnsi="Times New Roman" w:cs="Times New Roman"/>
          <w:szCs w:val="20"/>
        </w:rPr>
        <w:t>,</w:t>
      </w:r>
      <w:r w:rsidR="00D31C65">
        <w:rPr>
          <w:rFonts w:ascii="Times New Roman" w:eastAsia="Tahoma" w:hAnsi="Times New Roman" w:cs="Times New Roman"/>
          <w:szCs w:val="20"/>
        </w:rPr>
        <w:t>96</w:t>
      </w:r>
      <w:r w:rsidRPr="00BB3295">
        <w:rPr>
          <w:rFonts w:ascii="Times New Roman" w:eastAsia="Tahoma" w:hAnsi="Times New Roman" w:cs="Times New Roman"/>
          <w:szCs w:val="20"/>
        </w:rPr>
        <w:t>%</w:t>
      </w:r>
      <w:r w:rsidR="00D31C65">
        <w:rPr>
          <w:rFonts w:ascii="Times New Roman" w:eastAsia="Tahoma" w:hAnsi="Times New Roman" w:cs="Times New Roman"/>
          <w:szCs w:val="20"/>
        </w:rPr>
        <w:t xml:space="preserve"> u iznosu 199,25 EUR</w:t>
      </w:r>
    </w:p>
    <w:p w14:paraId="323F15E7" w14:textId="77777777" w:rsidR="008A731E" w:rsidRPr="00BB3295" w:rsidRDefault="008A731E" w:rsidP="008A731E">
      <w:pPr>
        <w:numPr>
          <w:ilvl w:val="0"/>
          <w:numId w:val="6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 xml:space="preserve">AKTIVNOST A000099 Dom Sokolovac planirana u iznosu 2.000,00 EUR, izvršena 0,00% </w:t>
      </w:r>
    </w:p>
    <w:p w14:paraId="39380547" w14:textId="11350C94" w:rsidR="008A731E" w:rsidRPr="00BB3295" w:rsidRDefault="008A731E" w:rsidP="008A731E">
      <w:pPr>
        <w:numPr>
          <w:ilvl w:val="0"/>
          <w:numId w:val="6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 xml:space="preserve">AKTIVNOST A000100 Dom Blagorodovac planirana u iznosu </w:t>
      </w:r>
      <w:r w:rsidR="00D31C65">
        <w:rPr>
          <w:rFonts w:ascii="Times New Roman" w:eastAsia="Tahoma" w:hAnsi="Times New Roman" w:cs="Times New Roman"/>
          <w:szCs w:val="20"/>
        </w:rPr>
        <w:t>6.800</w:t>
      </w:r>
      <w:r w:rsidRPr="00BB3295">
        <w:rPr>
          <w:rFonts w:ascii="Times New Roman" w:eastAsia="Tahoma" w:hAnsi="Times New Roman" w:cs="Times New Roman"/>
          <w:szCs w:val="20"/>
        </w:rPr>
        <w:t xml:space="preserve">,00 EUR, izvršena </w:t>
      </w:r>
      <w:r w:rsidR="00D31C65">
        <w:rPr>
          <w:rFonts w:ascii="Times New Roman" w:eastAsia="Tahoma" w:hAnsi="Times New Roman" w:cs="Times New Roman"/>
          <w:szCs w:val="20"/>
        </w:rPr>
        <w:t>214,71</w:t>
      </w:r>
      <w:r w:rsidRPr="00BB3295">
        <w:rPr>
          <w:rFonts w:ascii="Times New Roman" w:eastAsia="Tahoma" w:hAnsi="Times New Roman" w:cs="Times New Roman"/>
          <w:szCs w:val="20"/>
        </w:rPr>
        <w:t xml:space="preserve">% </w:t>
      </w:r>
      <w:r>
        <w:rPr>
          <w:rFonts w:ascii="Times New Roman" w:eastAsia="Tahoma" w:hAnsi="Times New Roman" w:cs="Times New Roman"/>
          <w:szCs w:val="20"/>
        </w:rPr>
        <w:t xml:space="preserve">u iznosu </w:t>
      </w:r>
      <w:r w:rsidR="00D31C65">
        <w:rPr>
          <w:rFonts w:ascii="Times New Roman" w:eastAsia="Tahoma" w:hAnsi="Times New Roman" w:cs="Times New Roman"/>
          <w:szCs w:val="20"/>
        </w:rPr>
        <w:t>14.600,00</w:t>
      </w:r>
      <w:r>
        <w:rPr>
          <w:rFonts w:ascii="Times New Roman" w:eastAsia="Tahoma" w:hAnsi="Times New Roman" w:cs="Times New Roman"/>
          <w:szCs w:val="20"/>
        </w:rPr>
        <w:t xml:space="preserve"> EUR</w:t>
      </w:r>
    </w:p>
    <w:p w14:paraId="352F3DC6" w14:textId="755DB442" w:rsidR="008A731E" w:rsidRPr="00BB3295" w:rsidRDefault="008A731E" w:rsidP="008A731E">
      <w:pPr>
        <w:numPr>
          <w:ilvl w:val="0"/>
          <w:numId w:val="6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 xml:space="preserve">AKTIVNOST A000101 Dom Kreštelovac, planirana u iznosu </w:t>
      </w:r>
      <w:r>
        <w:rPr>
          <w:rFonts w:ascii="Times New Roman" w:eastAsia="Tahoma" w:hAnsi="Times New Roman" w:cs="Times New Roman"/>
          <w:szCs w:val="20"/>
        </w:rPr>
        <w:t>3.</w:t>
      </w:r>
      <w:r w:rsidR="00D31C65">
        <w:rPr>
          <w:rFonts w:ascii="Times New Roman" w:eastAsia="Tahoma" w:hAnsi="Times New Roman" w:cs="Times New Roman"/>
          <w:szCs w:val="20"/>
        </w:rPr>
        <w:t>3</w:t>
      </w:r>
      <w:r>
        <w:rPr>
          <w:rFonts w:ascii="Times New Roman" w:eastAsia="Tahoma" w:hAnsi="Times New Roman" w:cs="Times New Roman"/>
          <w:szCs w:val="20"/>
        </w:rPr>
        <w:t>00</w:t>
      </w:r>
      <w:r w:rsidRPr="00BB3295">
        <w:rPr>
          <w:rFonts w:ascii="Times New Roman" w:eastAsia="Tahoma" w:hAnsi="Times New Roman" w:cs="Times New Roman"/>
          <w:szCs w:val="20"/>
        </w:rPr>
        <w:t xml:space="preserve">,00 EUR, izvršena </w:t>
      </w:r>
      <w:r w:rsidR="00D31C65">
        <w:rPr>
          <w:rFonts w:ascii="Times New Roman" w:eastAsia="Tahoma" w:hAnsi="Times New Roman" w:cs="Times New Roman"/>
          <w:szCs w:val="20"/>
        </w:rPr>
        <w:t>35,91</w:t>
      </w:r>
      <w:r w:rsidRPr="00BB3295">
        <w:rPr>
          <w:rFonts w:ascii="Times New Roman" w:eastAsia="Tahoma" w:hAnsi="Times New Roman" w:cs="Times New Roman"/>
          <w:szCs w:val="20"/>
        </w:rPr>
        <w:t xml:space="preserve">% u iznosu </w:t>
      </w:r>
      <w:r>
        <w:rPr>
          <w:rFonts w:ascii="Times New Roman" w:eastAsia="Tahoma" w:hAnsi="Times New Roman" w:cs="Times New Roman"/>
          <w:szCs w:val="20"/>
        </w:rPr>
        <w:t>1.185,00</w:t>
      </w:r>
      <w:r w:rsidRPr="00BB3295">
        <w:rPr>
          <w:rFonts w:ascii="Times New Roman" w:eastAsia="Tahoma" w:hAnsi="Times New Roman" w:cs="Times New Roman"/>
          <w:szCs w:val="20"/>
        </w:rPr>
        <w:t xml:space="preserve"> EUR</w:t>
      </w:r>
    </w:p>
    <w:p w14:paraId="7061AB9E" w14:textId="21D8E92A" w:rsidR="008A731E" w:rsidRPr="00BB3295" w:rsidRDefault="008A731E" w:rsidP="008A731E">
      <w:pPr>
        <w:numPr>
          <w:ilvl w:val="0"/>
          <w:numId w:val="6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 xml:space="preserve">AKTIVNOST A000102 Dom Goveđe Polje, planirana u iznosu </w:t>
      </w:r>
      <w:r w:rsidR="00D31C65">
        <w:rPr>
          <w:rFonts w:ascii="Times New Roman" w:eastAsia="Tahoma" w:hAnsi="Times New Roman" w:cs="Times New Roman"/>
          <w:szCs w:val="20"/>
        </w:rPr>
        <w:t>6</w:t>
      </w:r>
      <w:r>
        <w:rPr>
          <w:rFonts w:ascii="Times New Roman" w:eastAsia="Tahoma" w:hAnsi="Times New Roman" w:cs="Times New Roman"/>
          <w:szCs w:val="20"/>
        </w:rPr>
        <w:t>1.700,00</w:t>
      </w:r>
      <w:r w:rsidRPr="00BB3295">
        <w:rPr>
          <w:rFonts w:ascii="Times New Roman" w:eastAsia="Tahoma" w:hAnsi="Times New Roman" w:cs="Times New Roman"/>
          <w:szCs w:val="20"/>
        </w:rPr>
        <w:t xml:space="preserve"> EUR, izvršena </w:t>
      </w:r>
      <w:r w:rsidR="00D31C65">
        <w:rPr>
          <w:rFonts w:ascii="Times New Roman" w:eastAsia="Tahoma" w:hAnsi="Times New Roman" w:cs="Times New Roman"/>
          <w:szCs w:val="20"/>
        </w:rPr>
        <w:t>122,53</w:t>
      </w:r>
      <w:r w:rsidRPr="00BB3295">
        <w:rPr>
          <w:rFonts w:ascii="Times New Roman" w:eastAsia="Tahoma" w:hAnsi="Times New Roman" w:cs="Times New Roman"/>
          <w:szCs w:val="20"/>
        </w:rPr>
        <w:t xml:space="preserve">% </w:t>
      </w:r>
      <w:r w:rsidR="00D31C65">
        <w:rPr>
          <w:rFonts w:ascii="Times New Roman" w:eastAsia="Tahoma" w:hAnsi="Times New Roman" w:cs="Times New Roman"/>
          <w:szCs w:val="20"/>
        </w:rPr>
        <w:t xml:space="preserve"> u iznosu 75.598,75 EUR</w:t>
      </w:r>
    </w:p>
    <w:p w14:paraId="6E01D2AB" w14:textId="6A9FE38F" w:rsidR="008A731E" w:rsidRPr="00BB3295" w:rsidRDefault="008A731E" w:rsidP="008A731E">
      <w:pPr>
        <w:numPr>
          <w:ilvl w:val="0"/>
          <w:numId w:val="6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 xml:space="preserve">AKTIVNOST A000103 Dom Trojeglava, planirana u iznosu </w:t>
      </w:r>
      <w:r w:rsidR="00D31C65">
        <w:rPr>
          <w:rFonts w:ascii="Times New Roman" w:eastAsia="Tahoma" w:hAnsi="Times New Roman" w:cs="Times New Roman"/>
          <w:szCs w:val="20"/>
        </w:rPr>
        <w:t>48.200</w:t>
      </w:r>
      <w:r w:rsidRPr="00BB3295">
        <w:rPr>
          <w:rFonts w:ascii="Times New Roman" w:eastAsia="Tahoma" w:hAnsi="Times New Roman" w:cs="Times New Roman"/>
          <w:szCs w:val="20"/>
        </w:rPr>
        <w:t xml:space="preserve">,00 EUR, izvršena </w:t>
      </w:r>
      <w:r w:rsidR="00D31C65">
        <w:rPr>
          <w:rFonts w:ascii="Times New Roman" w:eastAsia="Tahoma" w:hAnsi="Times New Roman" w:cs="Times New Roman"/>
          <w:szCs w:val="20"/>
        </w:rPr>
        <w:t>90,55</w:t>
      </w:r>
      <w:r w:rsidRPr="00BB3295">
        <w:rPr>
          <w:rFonts w:ascii="Times New Roman" w:eastAsia="Tahoma" w:hAnsi="Times New Roman" w:cs="Times New Roman"/>
          <w:szCs w:val="20"/>
        </w:rPr>
        <w:t>%</w:t>
      </w:r>
      <w:r w:rsidR="00D31C65">
        <w:rPr>
          <w:rFonts w:ascii="Times New Roman" w:eastAsia="Tahoma" w:hAnsi="Times New Roman" w:cs="Times New Roman"/>
          <w:szCs w:val="20"/>
        </w:rPr>
        <w:t xml:space="preserve"> u iznosu 43.645,55 EUR</w:t>
      </w:r>
    </w:p>
    <w:p w14:paraId="56FBD724" w14:textId="77777777" w:rsidR="008A731E" w:rsidRPr="00BB3295" w:rsidRDefault="008A731E" w:rsidP="008A731E">
      <w:pPr>
        <w:numPr>
          <w:ilvl w:val="0"/>
          <w:numId w:val="6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 xml:space="preserve">AKTIVNOST A000104 Dom Gornji Sređani, planirana u iznosu </w:t>
      </w:r>
      <w:r>
        <w:rPr>
          <w:rFonts w:ascii="Times New Roman" w:eastAsia="Tahoma" w:hAnsi="Times New Roman" w:cs="Times New Roman"/>
          <w:szCs w:val="20"/>
        </w:rPr>
        <w:t>2</w:t>
      </w:r>
      <w:r w:rsidRPr="00BB3295">
        <w:rPr>
          <w:rFonts w:ascii="Times New Roman" w:eastAsia="Tahoma" w:hAnsi="Times New Roman" w:cs="Times New Roman"/>
          <w:szCs w:val="20"/>
        </w:rPr>
        <w:t xml:space="preserve">.000,00 EUR, izvršena </w:t>
      </w:r>
      <w:r>
        <w:rPr>
          <w:rFonts w:ascii="Times New Roman" w:eastAsia="Tahoma" w:hAnsi="Times New Roman" w:cs="Times New Roman"/>
          <w:szCs w:val="20"/>
        </w:rPr>
        <w:t>0,00</w:t>
      </w:r>
      <w:r w:rsidRPr="00BB3295">
        <w:rPr>
          <w:rFonts w:ascii="Times New Roman" w:eastAsia="Tahoma" w:hAnsi="Times New Roman" w:cs="Times New Roman"/>
          <w:szCs w:val="20"/>
        </w:rPr>
        <w:t xml:space="preserve">% </w:t>
      </w:r>
    </w:p>
    <w:p w14:paraId="16796502" w14:textId="77777777" w:rsidR="008A731E" w:rsidRPr="00BB3295" w:rsidRDefault="008A731E" w:rsidP="008A731E">
      <w:pPr>
        <w:numPr>
          <w:ilvl w:val="0"/>
          <w:numId w:val="6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 xml:space="preserve">AKTIVNOST A000105 Dom Donji Sređani, planirana u iznosu </w:t>
      </w:r>
      <w:r>
        <w:rPr>
          <w:rFonts w:ascii="Times New Roman" w:eastAsia="Tahoma" w:hAnsi="Times New Roman" w:cs="Times New Roman"/>
          <w:szCs w:val="20"/>
        </w:rPr>
        <w:t>2</w:t>
      </w:r>
      <w:r w:rsidRPr="00BB3295">
        <w:rPr>
          <w:rFonts w:ascii="Times New Roman" w:eastAsia="Tahoma" w:hAnsi="Times New Roman" w:cs="Times New Roman"/>
          <w:szCs w:val="20"/>
        </w:rPr>
        <w:t xml:space="preserve">.000,00 EUR, izvršena 0,00% </w:t>
      </w:r>
    </w:p>
    <w:p w14:paraId="4A24CAE7" w14:textId="77777777" w:rsidR="008A731E" w:rsidRPr="00BB3295" w:rsidRDefault="008A731E" w:rsidP="008A731E">
      <w:pPr>
        <w:jc w:val="both"/>
        <w:rPr>
          <w:rFonts w:ascii="Times New Roman" w:hAnsi="Times New Roman" w:cs="Times New Roman"/>
          <w:szCs w:val="20"/>
        </w:rPr>
      </w:pPr>
    </w:p>
    <w:p w14:paraId="0088DD35" w14:textId="77777777" w:rsidR="008A731E" w:rsidRPr="00BB3295" w:rsidRDefault="008A731E" w:rsidP="008A731E">
      <w:pPr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PROGRAM: 1007 Javne potrebe u sportu</w:t>
      </w:r>
    </w:p>
    <w:p w14:paraId="1D9AF334" w14:textId="77777777" w:rsidR="008A731E" w:rsidRPr="00BB3295" w:rsidRDefault="008A731E" w:rsidP="008A731E">
      <w:pPr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Cilj programa je financiranje sportskih klubova sa područja općine . Planiran je u iznosu 1</w:t>
      </w:r>
      <w:r>
        <w:rPr>
          <w:rFonts w:ascii="Times New Roman" w:hAnsi="Times New Roman" w:cs="Times New Roman"/>
          <w:szCs w:val="20"/>
        </w:rPr>
        <w:t>5</w:t>
      </w:r>
      <w:r w:rsidRPr="00BB3295">
        <w:rPr>
          <w:rFonts w:ascii="Times New Roman" w:hAnsi="Times New Roman" w:cs="Times New Roman"/>
          <w:szCs w:val="20"/>
        </w:rPr>
        <w:t xml:space="preserve">.000,00 EUR, izvršen </w:t>
      </w:r>
      <w:r>
        <w:rPr>
          <w:rFonts w:ascii="Times New Roman" w:hAnsi="Times New Roman" w:cs="Times New Roman"/>
          <w:szCs w:val="20"/>
        </w:rPr>
        <w:t>100</w:t>
      </w:r>
      <w:r w:rsidRPr="00BB3295">
        <w:rPr>
          <w:rFonts w:ascii="Times New Roman" w:hAnsi="Times New Roman" w:cs="Times New Roman"/>
          <w:szCs w:val="20"/>
        </w:rPr>
        <w:t xml:space="preserve">% u iznosu </w:t>
      </w:r>
      <w:r>
        <w:rPr>
          <w:rFonts w:ascii="Times New Roman" w:hAnsi="Times New Roman" w:cs="Times New Roman"/>
          <w:szCs w:val="20"/>
        </w:rPr>
        <w:t>15.000</w:t>
      </w:r>
      <w:r w:rsidRPr="00BB3295">
        <w:rPr>
          <w:rFonts w:ascii="Times New Roman" w:hAnsi="Times New Roman" w:cs="Times New Roman"/>
          <w:szCs w:val="20"/>
        </w:rPr>
        <w:t>,00 EUR, a sadrži slijedeće aktivnosti:</w:t>
      </w:r>
    </w:p>
    <w:p w14:paraId="5C70C72A" w14:textId="77777777" w:rsidR="008A731E" w:rsidRPr="00BB3295" w:rsidRDefault="008A731E" w:rsidP="008A731E">
      <w:pPr>
        <w:numPr>
          <w:ilvl w:val="0"/>
          <w:numId w:val="7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 xml:space="preserve">AKTIVNOST A000022 Potpora radu NK „Dinamo“ Dežanovac, planirana u iznosu 5.000,00 EUR, izvršena </w:t>
      </w:r>
      <w:r>
        <w:rPr>
          <w:rFonts w:ascii="Times New Roman" w:eastAsia="Tahoma" w:hAnsi="Times New Roman" w:cs="Times New Roman"/>
          <w:szCs w:val="20"/>
        </w:rPr>
        <w:t>10</w:t>
      </w:r>
      <w:r w:rsidRPr="00BB3295">
        <w:rPr>
          <w:rFonts w:ascii="Times New Roman" w:eastAsia="Tahoma" w:hAnsi="Times New Roman" w:cs="Times New Roman"/>
          <w:szCs w:val="20"/>
        </w:rPr>
        <w:t xml:space="preserve">0,00% u iznosu </w:t>
      </w:r>
      <w:r>
        <w:rPr>
          <w:rFonts w:ascii="Times New Roman" w:eastAsia="Tahoma" w:hAnsi="Times New Roman" w:cs="Times New Roman"/>
          <w:szCs w:val="20"/>
        </w:rPr>
        <w:t>5</w:t>
      </w:r>
      <w:r w:rsidRPr="00BB3295">
        <w:rPr>
          <w:rFonts w:ascii="Times New Roman" w:eastAsia="Tahoma" w:hAnsi="Times New Roman" w:cs="Times New Roman"/>
          <w:szCs w:val="20"/>
        </w:rPr>
        <w:t>.000,00 EUR.</w:t>
      </w:r>
    </w:p>
    <w:p w14:paraId="6D958137" w14:textId="77777777" w:rsidR="008A731E" w:rsidRPr="00BB3295" w:rsidRDefault="008A731E" w:rsidP="008A731E">
      <w:pPr>
        <w:numPr>
          <w:ilvl w:val="0"/>
          <w:numId w:val="7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 xml:space="preserve">AKTIVNOST A000023 Potpora radu NK „Mlinar“ Gornji Sređani, planirana u iznosu 5.000,00 EUR, izvršena </w:t>
      </w:r>
      <w:r>
        <w:rPr>
          <w:rFonts w:ascii="Times New Roman" w:eastAsia="Tahoma" w:hAnsi="Times New Roman" w:cs="Times New Roman"/>
          <w:szCs w:val="20"/>
        </w:rPr>
        <w:t>10</w:t>
      </w:r>
      <w:r w:rsidRPr="00BB3295">
        <w:rPr>
          <w:rFonts w:ascii="Times New Roman" w:eastAsia="Tahoma" w:hAnsi="Times New Roman" w:cs="Times New Roman"/>
          <w:szCs w:val="20"/>
        </w:rPr>
        <w:t xml:space="preserve">0,00% u iznosu </w:t>
      </w:r>
      <w:r>
        <w:rPr>
          <w:rFonts w:ascii="Times New Roman" w:eastAsia="Tahoma" w:hAnsi="Times New Roman" w:cs="Times New Roman"/>
          <w:szCs w:val="20"/>
        </w:rPr>
        <w:t>5</w:t>
      </w:r>
      <w:r w:rsidRPr="00BB3295">
        <w:rPr>
          <w:rFonts w:ascii="Times New Roman" w:eastAsia="Tahoma" w:hAnsi="Times New Roman" w:cs="Times New Roman"/>
          <w:szCs w:val="20"/>
        </w:rPr>
        <w:t>.</w:t>
      </w:r>
      <w:r>
        <w:rPr>
          <w:rFonts w:ascii="Times New Roman" w:eastAsia="Tahoma" w:hAnsi="Times New Roman" w:cs="Times New Roman"/>
          <w:szCs w:val="20"/>
        </w:rPr>
        <w:t>00</w:t>
      </w:r>
      <w:r w:rsidRPr="00BB3295">
        <w:rPr>
          <w:rFonts w:ascii="Times New Roman" w:eastAsia="Tahoma" w:hAnsi="Times New Roman" w:cs="Times New Roman"/>
          <w:szCs w:val="20"/>
        </w:rPr>
        <w:t>0,00 EUR.</w:t>
      </w:r>
    </w:p>
    <w:p w14:paraId="1B8B132B" w14:textId="77777777" w:rsidR="008A731E" w:rsidRPr="00BB3295" w:rsidRDefault="008A731E" w:rsidP="008A731E">
      <w:pPr>
        <w:numPr>
          <w:ilvl w:val="0"/>
          <w:numId w:val="7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 xml:space="preserve">AKTIVNOST A000024 Potpora radu NK „Sokolovac“ Sokolovac, planirana u iznosu </w:t>
      </w:r>
      <w:r>
        <w:rPr>
          <w:rFonts w:ascii="Times New Roman" w:eastAsia="Tahoma" w:hAnsi="Times New Roman" w:cs="Times New Roman"/>
          <w:szCs w:val="20"/>
        </w:rPr>
        <w:t>5</w:t>
      </w:r>
      <w:r w:rsidRPr="00BB3295">
        <w:rPr>
          <w:rFonts w:ascii="Times New Roman" w:eastAsia="Tahoma" w:hAnsi="Times New Roman" w:cs="Times New Roman"/>
          <w:szCs w:val="20"/>
        </w:rPr>
        <w:t xml:space="preserve">.000,00 EUR, izvršena </w:t>
      </w:r>
      <w:r>
        <w:rPr>
          <w:rFonts w:ascii="Times New Roman" w:eastAsia="Tahoma" w:hAnsi="Times New Roman" w:cs="Times New Roman"/>
          <w:szCs w:val="20"/>
        </w:rPr>
        <w:t>10</w:t>
      </w:r>
      <w:r w:rsidRPr="00BB3295">
        <w:rPr>
          <w:rFonts w:ascii="Times New Roman" w:eastAsia="Tahoma" w:hAnsi="Times New Roman" w:cs="Times New Roman"/>
          <w:szCs w:val="20"/>
        </w:rPr>
        <w:t xml:space="preserve">0,00% u iznosu </w:t>
      </w:r>
      <w:r>
        <w:rPr>
          <w:rFonts w:ascii="Times New Roman" w:eastAsia="Tahoma" w:hAnsi="Times New Roman" w:cs="Times New Roman"/>
          <w:szCs w:val="20"/>
        </w:rPr>
        <w:t>5</w:t>
      </w:r>
      <w:r w:rsidRPr="00BB3295">
        <w:rPr>
          <w:rFonts w:ascii="Times New Roman" w:eastAsia="Tahoma" w:hAnsi="Times New Roman" w:cs="Times New Roman"/>
          <w:szCs w:val="20"/>
        </w:rPr>
        <w:t>.000,00 EUR.</w:t>
      </w:r>
    </w:p>
    <w:p w14:paraId="416B1996" w14:textId="77777777" w:rsidR="008A731E" w:rsidRPr="00BB3295" w:rsidRDefault="008A731E" w:rsidP="008A731E">
      <w:pPr>
        <w:jc w:val="both"/>
        <w:rPr>
          <w:rFonts w:ascii="Times New Roman" w:hAnsi="Times New Roman" w:cs="Times New Roman"/>
          <w:szCs w:val="20"/>
        </w:rPr>
      </w:pPr>
    </w:p>
    <w:p w14:paraId="44C1557A" w14:textId="77777777" w:rsidR="008A731E" w:rsidRPr="00BB3295" w:rsidRDefault="008A731E" w:rsidP="008A731E">
      <w:pPr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PROGRAM: 1008 Javne potrebe u obrazovanju</w:t>
      </w:r>
    </w:p>
    <w:p w14:paraId="47F8F5D2" w14:textId="3C181F5D" w:rsidR="008A731E" w:rsidRPr="00F20C42" w:rsidRDefault="008A731E" w:rsidP="008A731E">
      <w:pPr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 xml:space="preserve">Programom se osiguravaju sredstva za stipendiranje studenata, nabava školskog pribora za učenike osnovnih škola, donacije za školu u prirodi, sigurnost u prometu prvašića, podjela poklona za Svetog Nikolu u osnovnim školama. Planiran je u iznosu </w:t>
      </w:r>
      <w:r w:rsidR="00990113">
        <w:rPr>
          <w:rFonts w:ascii="Times New Roman" w:hAnsi="Times New Roman" w:cs="Times New Roman"/>
          <w:szCs w:val="20"/>
        </w:rPr>
        <w:t>17.547,00</w:t>
      </w:r>
      <w:r w:rsidRPr="00BB3295">
        <w:rPr>
          <w:rFonts w:ascii="Times New Roman" w:hAnsi="Times New Roman" w:cs="Times New Roman"/>
          <w:szCs w:val="20"/>
        </w:rPr>
        <w:t xml:space="preserve"> EUR, izvršen </w:t>
      </w:r>
      <w:r w:rsidR="00990113">
        <w:rPr>
          <w:rFonts w:ascii="Times New Roman" w:hAnsi="Times New Roman" w:cs="Times New Roman"/>
          <w:szCs w:val="20"/>
        </w:rPr>
        <w:t>82,26</w:t>
      </w:r>
      <w:r w:rsidRPr="00BB3295">
        <w:rPr>
          <w:rFonts w:ascii="Times New Roman" w:hAnsi="Times New Roman" w:cs="Times New Roman"/>
          <w:szCs w:val="20"/>
        </w:rPr>
        <w:t xml:space="preserve">% u iznosu </w:t>
      </w:r>
      <w:r w:rsidR="00990113">
        <w:rPr>
          <w:rFonts w:ascii="Times New Roman" w:hAnsi="Times New Roman" w:cs="Times New Roman"/>
          <w:szCs w:val="20"/>
        </w:rPr>
        <w:t>14.434,25</w:t>
      </w:r>
      <w:r w:rsidRPr="00BB3295">
        <w:rPr>
          <w:rFonts w:ascii="Times New Roman" w:hAnsi="Times New Roman" w:cs="Times New Roman"/>
          <w:szCs w:val="20"/>
        </w:rPr>
        <w:t xml:space="preserve"> EUR, a sadrži slijedeće aktivnosti:</w:t>
      </w:r>
    </w:p>
    <w:p w14:paraId="34FB6496" w14:textId="6A8F2D5F" w:rsidR="008A731E" w:rsidRPr="00F20C42" w:rsidRDefault="008A731E" w:rsidP="008A731E">
      <w:pPr>
        <w:numPr>
          <w:ilvl w:val="0"/>
          <w:numId w:val="8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>AKTIVNOST A00002</w:t>
      </w:r>
      <w:r>
        <w:rPr>
          <w:rFonts w:ascii="Times New Roman" w:eastAsia="Tahoma" w:hAnsi="Times New Roman" w:cs="Times New Roman"/>
          <w:szCs w:val="20"/>
        </w:rPr>
        <w:t>6</w:t>
      </w:r>
      <w:r w:rsidRPr="00BB3295">
        <w:rPr>
          <w:rFonts w:ascii="Times New Roman" w:eastAsia="Tahoma" w:hAnsi="Times New Roman" w:cs="Times New Roman"/>
          <w:szCs w:val="20"/>
        </w:rPr>
        <w:t xml:space="preserve"> </w:t>
      </w:r>
      <w:r>
        <w:rPr>
          <w:rFonts w:ascii="Times New Roman" w:eastAsia="Tahoma" w:hAnsi="Times New Roman" w:cs="Times New Roman"/>
          <w:szCs w:val="20"/>
        </w:rPr>
        <w:t>Osnovnoškolsko obrazovanje</w:t>
      </w:r>
      <w:r w:rsidRPr="00BB3295">
        <w:rPr>
          <w:rFonts w:ascii="Times New Roman" w:eastAsia="Tahoma" w:hAnsi="Times New Roman" w:cs="Times New Roman"/>
          <w:szCs w:val="20"/>
        </w:rPr>
        <w:t xml:space="preserve">, planirana u iznosu </w:t>
      </w:r>
      <w:r w:rsidR="00990113">
        <w:rPr>
          <w:rFonts w:ascii="Times New Roman" w:eastAsia="Tahoma" w:hAnsi="Times New Roman" w:cs="Times New Roman"/>
          <w:szCs w:val="20"/>
        </w:rPr>
        <w:t>4.850,00</w:t>
      </w:r>
      <w:r w:rsidRPr="00BB3295">
        <w:rPr>
          <w:rFonts w:ascii="Times New Roman" w:eastAsia="Tahoma" w:hAnsi="Times New Roman" w:cs="Times New Roman"/>
          <w:szCs w:val="20"/>
        </w:rPr>
        <w:t xml:space="preserve"> EUR, izvršena </w:t>
      </w:r>
      <w:r w:rsidR="00990113">
        <w:rPr>
          <w:rFonts w:ascii="Times New Roman" w:eastAsia="Tahoma" w:hAnsi="Times New Roman" w:cs="Times New Roman"/>
          <w:szCs w:val="20"/>
        </w:rPr>
        <w:t>53,80</w:t>
      </w:r>
      <w:r w:rsidRPr="00BB3295">
        <w:rPr>
          <w:rFonts w:ascii="Times New Roman" w:eastAsia="Tahoma" w:hAnsi="Times New Roman" w:cs="Times New Roman"/>
          <w:szCs w:val="20"/>
        </w:rPr>
        <w:t>%</w:t>
      </w:r>
      <w:r>
        <w:rPr>
          <w:rFonts w:ascii="Times New Roman" w:eastAsia="Tahoma" w:hAnsi="Times New Roman" w:cs="Times New Roman"/>
          <w:szCs w:val="20"/>
        </w:rPr>
        <w:t xml:space="preserve"> u iznosu </w:t>
      </w:r>
      <w:r w:rsidR="00990113">
        <w:rPr>
          <w:rFonts w:ascii="Times New Roman" w:eastAsia="Tahoma" w:hAnsi="Times New Roman" w:cs="Times New Roman"/>
          <w:szCs w:val="20"/>
        </w:rPr>
        <w:t>2.609,25</w:t>
      </w:r>
      <w:r>
        <w:rPr>
          <w:rFonts w:ascii="Times New Roman" w:eastAsia="Tahoma" w:hAnsi="Times New Roman" w:cs="Times New Roman"/>
          <w:szCs w:val="20"/>
        </w:rPr>
        <w:t xml:space="preserve"> EUR</w:t>
      </w:r>
    </w:p>
    <w:p w14:paraId="2B4EAC87" w14:textId="026AB85C" w:rsidR="008A731E" w:rsidRPr="00BB3295" w:rsidRDefault="008A731E" w:rsidP="008A731E">
      <w:pPr>
        <w:numPr>
          <w:ilvl w:val="0"/>
          <w:numId w:val="8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 xml:space="preserve">AKTIVNOST A000072 Stipendiranje studenata, planirana u iznosu </w:t>
      </w:r>
      <w:r w:rsidR="00990113">
        <w:rPr>
          <w:rFonts w:ascii="Times New Roman" w:eastAsia="Tahoma" w:hAnsi="Times New Roman" w:cs="Times New Roman"/>
          <w:szCs w:val="20"/>
        </w:rPr>
        <w:t>5</w:t>
      </w:r>
      <w:r w:rsidRPr="00BB3295">
        <w:rPr>
          <w:rFonts w:ascii="Times New Roman" w:eastAsia="Tahoma" w:hAnsi="Times New Roman" w:cs="Times New Roman"/>
          <w:szCs w:val="20"/>
        </w:rPr>
        <w:t xml:space="preserve">.000,00 EUR, izvršena </w:t>
      </w:r>
      <w:r w:rsidR="00990113">
        <w:rPr>
          <w:rFonts w:ascii="Times New Roman" w:eastAsia="Tahoma" w:hAnsi="Times New Roman" w:cs="Times New Roman"/>
          <w:szCs w:val="20"/>
        </w:rPr>
        <w:t>84,00</w:t>
      </w:r>
      <w:r w:rsidRPr="00BB3295">
        <w:rPr>
          <w:rFonts w:ascii="Times New Roman" w:eastAsia="Tahoma" w:hAnsi="Times New Roman" w:cs="Times New Roman"/>
          <w:szCs w:val="20"/>
        </w:rPr>
        <w:t>%</w:t>
      </w:r>
      <w:r w:rsidR="00990113">
        <w:rPr>
          <w:rFonts w:ascii="Times New Roman" w:eastAsia="Tahoma" w:hAnsi="Times New Roman" w:cs="Times New Roman"/>
          <w:szCs w:val="20"/>
        </w:rPr>
        <w:t xml:space="preserve"> u iznosu 4.200,00 EUR</w:t>
      </w:r>
    </w:p>
    <w:p w14:paraId="043D8F50" w14:textId="1848D540" w:rsidR="008A731E" w:rsidRPr="00BB3295" w:rsidRDefault="008A731E" w:rsidP="008A731E">
      <w:pPr>
        <w:numPr>
          <w:ilvl w:val="0"/>
          <w:numId w:val="8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 xml:space="preserve">AKTIVNOST A000182 Nabava školskog pribora za učenike OŠ, planirana u iznosu </w:t>
      </w:r>
      <w:r>
        <w:rPr>
          <w:rFonts w:ascii="Times New Roman" w:eastAsia="Tahoma" w:hAnsi="Times New Roman" w:cs="Times New Roman"/>
          <w:szCs w:val="20"/>
        </w:rPr>
        <w:t>6</w:t>
      </w:r>
      <w:r w:rsidRPr="00BB3295">
        <w:rPr>
          <w:rFonts w:ascii="Times New Roman" w:eastAsia="Tahoma" w:hAnsi="Times New Roman" w:cs="Times New Roman"/>
          <w:szCs w:val="20"/>
        </w:rPr>
        <w:t xml:space="preserve">.000,00 EUR, izvršena </w:t>
      </w:r>
      <w:r w:rsidR="00990113">
        <w:rPr>
          <w:rFonts w:ascii="Times New Roman" w:eastAsia="Tahoma" w:hAnsi="Times New Roman" w:cs="Times New Roman"/>
          <w:szCs w:val="20"/>
        </w:rPr>
        <w:t>98,80</w:t>
      </w:r>
      <w:r w:rsidRPr="00BB3295">
        <w:rPr>
          <w:rFonts w:ascii="Times New Roman" w:eastAsia="Tahoma" w:hAnsi="Times New Roman" w:cs="Times New Roman"/>
          <w:szCs w:val="20"/>
        </w:rPr>
        <w:t xml:space="preserve">% </w:t>
      </w:r>
      <w:r w:rsidR="00990113">
        <w:rPr>
          <w:rFonts w:ascii="Times New Roman" w:eastAsia="Tahoma" w:hAnsi="Times New Roman" w:cs="Times New Roman"/>
          <w:szCs w:val="20"/>
        </w:rPr>
        <w:t xml:space="preserve"> u iznosu 5.928,00 EUR</w:t>
      </w:r>
    </w:p>
    <w:p w14:paraId="48AFA27D" w14:textId="1446AA95" w:rsidR="008A731E" w:rsidRPr="00BB3295" w:rsidRDefault="008A731E" w:rsidP="008A731E">
      <w:pPr>
        <w:numPr>
          <w:ilvl w:val="0"/>
          <w:numId w:val="8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 xml:space="preserve">AKTIVNOST A000183 Donacija za školu u prirodi, planirana u iznosu </w:t>
      </w:r>
      <w:r w:rsidR="00990113">
        <w:rPr>
          <w:rFonts w:ascii="Times New Roman" w:eastAsia="Tahoma" w:hAnsi="Times New Roman" w:cs="Times New Roman"/>
          <w:szCs w:val="20"/>
        </w:rPr>
        <w:t>1.0</w:t>
      </w:r>
      <w:r w:rsidRPr="00BB3295">
        <w:rPr>
          <w:rFonts w:ascii="Times New Roman" w:eastAsia="Tahoma" w:hAnsi="Times New Roman" w:cs="Times New Roman"/>
          <w:szCs w:val="20"/>
        </w:rPr>
        <w:t xml:space="preserve">00,00 EUR, izvršena </w:t>
      </w:r>
      <w:r w:rsidR="00990113">
        <w:rPr>
          <w:rFonts w:ascii="Times New Roman" w:eastAsia="Tahoma" w:hAnsi="Times New Roman" w:cs="Times New Roman"/>
          <w:szCs w:val="20"/>
        </w:rPr>
        <w:t>100</w:t>
      </w:r>
      <w:r w:rsidRPr="00BB3295">
        <w:rPr>
          <w:rFonts w:ascii="Times New Roman" w:eastAsia="Tahoma" w:hAnsi="Times New Roman" w:cs="Times New Roman"/>
          <w:szCs w:val="20"/>
        </w:rPr>
        <w:t xml:space="preserve">% u iznosu </w:t>
      </w:r>
      <w:r>
        <w:rPr>
          <w:rFonts w:ascii="Times New Roman" w:eastAsia="Tahoma" w:hAnsi="Times New Roman" w:cs="Times New Roman"/>
          <w:szCs w:val="20"/>
        </w:rPr>
        <w:t>1.0</w:t>
      </w:r>
      <w:r w:rsidRPr="00BB3295">
        <w:rPr>
          <w:rFonts w:ascii="Times New Roman" w:eastAsia="Tahoma" w:hAnsi="Times New Roman" w:cs="Times New Roman"/>
          <w:szCs w:val="20"/>
        </w:rPr>
        <w:t>00,00 EUR.</w:t>
      </w:r>
    </w:p>
    <w:p w14:paraId="14F9789E" w14:textId="7B62E240" w:rsidR="008A731E" w:rsidRPr="005F4A6A" w:rsidRDefault="008A731E" w:rsidP="008A731E">
      <w:pPr>
        <w:numPr>
          <w:ilvl w:val="0"/>
          <w:numId w:val="8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 xml:space="preserve">AKTIVNOST A000184 Sigurnost u prometu prvašića, planirana u iznosu </w:t>
      </w:r>
      <w:r w:rsidR="00990113">
        <w:rPr>
          <w:rFonts w:ascii="Times New Roman" w:eastAsia="Tahoma" w:hAnsi="Times New Roman" w:cs="Times New Roman"/>
          <w:szCs w:val="20"/>
        </w:rPr>
        <w:t>72</w:t>
      </w:r>
      <w:r w:rsidRPr="00BB3295">
        <w:rPr>
          <w:rFonts w:ascii="Times New Roman" w:eastAsia="Tahoma" w:hAnsi="Times New Roman" w:cs="Times New Roman"/>
          <w:szCs w:val="20"/>
        </w:rPr>
        <w:t xml:space="preserve">,00 EUR, izvršena </w:t>
      </w:r>
      <w:r w:rsidR="00990113">
        <w:rPr>
          <w:rFonts w:ascii="Times New Roman" w:eastAsia="Tahoma" w:hAnsi="Times New Roman" w:cs="Times New Roman"/>
          <w:szCs w:val="20"/>
        </w:rPr>
        <w:t>10</w:t>
      </w:r>
      <w:r w:rsidRPr="00BB3295">
        <w:rPr>
          <w:rFonts w:ascii="Times New Roman" w:eastAsia="Tahoma" w:hAnsi="Times New Roman" w:cs="Times New Roman"/>
          <w:szCs w:val="20"/>
        </w:rPr>
        <w:t xml:space="preserve">0,00% </w:t>
      </w:r>
      <w:r w:rsidR="00990113">
        <w:rPr>
          <w:rFonts w:ascii="Times New Roman" w:eastAsia="Tahoma" w:hAnsi="Times New Roman" w:cs="Times New Roman"/>
          <w:szCs w:val="20"/>
        </w:rPr>
        <w:t>u iznosu 72,00 EUR</w:t>
      </w:r>
    </w:p>
    <w:p w14:paraId="41950BC2" w14:textId="77777777" w:rsidR="008A731E" w:rsidRPr="00BB3295" w:rsidRDefault="008A731E" w:rsidP="008A731E">
      <w:pPr>
        <w:jc w:val="both"/>
        <w:rPr>
          <w:rFonts w:ascii="Times New Roman" w:hAnsi="Times New Roman" w:cs="Times New Roman"/>
          <w:szCs w:val="20"/>
        </w:rPr>
      </w:pPr>
    </w:p>
    <w:p w14:paraId="0DF0DA76" w14:textId="77777777" w:rsidR="008A731E" w:rsidRPr="00BB3295" w:rsidRDefault="008A731E" w:rsidP="008A731E">
      <w:pPr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PROGRAM: 1009 Socijalni program</w:t>
      </w:r>
    </w:p>
    <w:p w14:paraId="6BF99132" w14:textId="5B0AAD10" w:rsidR="008A731E" w:rsidRPr="00BB3295" w:rsidRDefault="008A731E" w:rsidP="008A731E">
      <w:pPr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 xml:space="preserve">Cilj programa je osigurati sredstava za pomoć umirovljenicima, naknade šteta pravnim i fizičkim osobama, sufinanciranje rada Crvenog križa Daruvar, pomoć za novorođeno dijete u obitelji, jednokratne novčane pomoći obiteljima i kućanstvima, potpora mladim obiteljima za kupnju i adaptaciju prve nekretnice, troškovi izgradnje zgrade za smještaj starijih osoba u Kreštelovcu. Obuhvaća aktivnosti usmjerene na poboljšanje uvjeta života. Planiran je u iznosu </w:t>
      </w:r>
      <w:r w:rsidR="00A35F7D">
        <w:rPr>
          <w:rFonts w:ascii="Times New Roman" w:hAnsi="Times New Roman" w:cs="Times New Roman"/>
          <w:szCs w:val="20"/>
        </w:rPr>
        <w:t>108.000</w:t>
      </w:r>
      <w:r w:rsidRPr="00BB3295">
        <w:rPr>
          <w:rFonts w:ascii="Times New Roman" w:hAnsi="Times New Roman" w:cs="Times New Roman"/>
          <w:szCs w:val="20"/>
        </w:rPr>
        <w:t xml:space="preserve">,00 EUR, izvršen </w:t>
      </w:r>
      <w:r w:rsidR="00A35F7D">
        <w:rPr>
          <w:rFonts w:ascii="Times New Roman" w:hAnsi="Times New Roman" w:cs="Times New Roman"/>
          <w:szCs w:val="20"/>
        </w:rPr>
        <w:t>44,27</w:t>
      </w:r>
      <w:r w:rsidRPr="00BB3295">
        <w:rPr>
          <w:rFonts w:ascii="Times New Roman" w:hAnsi="Times New Roman" w:cs="Times New Roman"/>
          <w:szCs w:val="20"/>
        </w:rPr>
        <w:t xml:space="preserve">% u iznosu </w:t>
      </w:r>
      <w:r w:rsidR="00A35F7D">
        <w:rPr>
          <w:rFonts w:ascii="Times New Roman" w:hAnsi="Times New Roman" w:cs="Times New Roman"/>
          <w:szCs w:val="20"/>
        </w:rPr>
        <w:t>47.810,77</w:t>
      </w:r>
      <w:r w:rsidRPr="00BB3295">
        <w:rPr>
          <w:rFonts w:ascii="Times New Roman" w:hAnsi="Times New Roman" w:cs="Times New Roman"/>
          <w:szCs w:val="20"/>
        </w:rPr>
        <w:t xml:space="preserve"> EUR, a sadrži slijedeće aktivnosti:</w:t>
      </w:r>
    </w:p>
    <w:p w14:paraId="60440B12" w14:textId="138A3B83" w:rsidR="008A731E" w:rsidRPr="00BB3295" w:rsidRDefault="008A731E" w:rsidP="008A731E">
      <w:pPr>
        <w:numPr>
          <w:ilvl w:val="0"/>
          <w:numId w:val="9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 xml:space="preserve">AKTIVNOST A000028 Pomoći umirovljenicima, planirana u iznosu </w:t>
      </w:r>
      <w:r>
        <w:rPr>
          <w:rFonts w:ascii="Times New Roman" w:eastAsia="Tahoma" w:hAnsi="Times New Roman" w:cs="Times New Roman"/>
          <w:szCs w:val="20"/>
        </w:rPr>
        <w:t>2</w:t>
      </w:r>
      <w:r w:rsidR="00A35F7D">
        <w:rPr>
          <w:rFonts w:ascii="Times New Roman" w:eastAsia="Tahoma" w:hAnsi="Times New Roman" w:cs="Times New Roman"/>
          <w:szCs w:val="20"/>
        </w:rPr>
        <w:t>9</w:t>
      </w:r>
      <w:r w:rsidRPr="00BB3295">
        <w:rPr>
          <w:rFonts w:ascii="Times New Roman" w:eastAsia="Tahoma" w:hAnsi="Times New Roman" w:cs="Times New Roman"/>
          <w:szCs w:val="20"/>
        </w:rPr>
        <w:t xml:space="preserve">.000,00 EUR, izvršena </w:t>
      </w:r>
      <w:r w:rsidR="00A35F7D">
        <w:rPr>
          <w:rFonts w:ascii="Times New Roman" w:eastAsia="Tahoma" w:hAnsi="Times New Roman" w:cs="Times New Roman"/>
          <w:szCs w:val="20"/>
        </w:rPr>
        <w:t>96,45</w:t>
      </w:r>
      <w:r w:rsidRPr="00BB3295">
        <w:rPr>
          <w:rFonts w:ascii="Times New Roman" w:eastAsia="Tahoma" w:hAnsi="Times New Roman" w:cs="Times New Roman"/>
          <w:szCs w:val="20"/>
        </w:rPr>
        <w:t xml:space="preserve">% u iznosu </w:t>
      </w:r>
      <w:r w:rsidR="00A35F7D">
        <w:rPr>
          <w:rFonts w:ascii="Times New Roman" w:eastAsia="Tahoma" w:hAnsi="Times New Roman" w:cs="Times New Roman"/>
          <w:szCs w:val="20"/>
        </w:rPr>
        <w:t>27.971,45</w:t>
      </w:r>
      <w:r w:rsidRPr="00BB3295">
        <w:rPr>
          <w:rFonts w:ascii="Times New Roman" w:eastAsia="Tahoma" w:hAnsi="Times New Roman" w:cs="Times New Roman"/>
          <w:szCs w:val="20"/>
        </w:rPr>
        <w:t xml:space="preserve"> EUR. Odnosi se na isplatu uskrsnica </w:t>
      </w:r>
      <w:r w:rsidR="00A35F7D">
        <w:rPr>
          <w:rFonts w:ascii="Times New Roman" w:eastAsia="Tahoma" w:hAnsi="Times New Roman" w:cs="Times New Roman"/>
          <w:szCs w:val="20"/>
        </w:rPr>
        <w:t xml:space="preserve">i božićnica </w:t>
      </w:r>
      <w:r w:rsidRPr="00BB3295">
        <w:rPr>
          <w:rFonts w:ascii="Times New Roman" w:eastAsia="Tahoma" w:hAnsi="Times New Roman" w:cs="Times New Roman"/>
          <w:szCs w:val="20"/>
        </w:rPr>
        <w:t>umirovljenicima sukladno Odluci načelnika.</w:t>
      </w:r>
    </w:p>
    <w:p w14:paraId="2D699E90" w14:textId="646A127B" w:rsidR="008A731E" w:rsidRPr="00BB3295" w:rsidRDefault="008A731E" w:rsidP="008A731E">
      <w:pPr>
        <w:numPr>
          <w:ilvl w:val="0"/>
          <w:numId w:val="9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 xml:space="preserve">AKTIVNOST A000029 Naknada štete pravnim i fizičkim osobama, planirana u iznosu 10.000,00 EUR, izvršena </w:t>
      </w:r>
      <w:r w:rsidR="00A35F7D">
        <w:rPr>
          <w:rFonts w:ascii="Times New Roman" w:eastAsia="Tahoma" w:hAnsi="Times New Roman" w:cs="Times New Roman"/>
          <w:szCs w:val="20"/>
        </w:rPr>
        <w:t>29,58</w:t>
      </w:r>
      <w:r w:rsidRPr="00BB3295">
        <w:rPr>
          <w:rFonts w:ascii="Times New Roman" w:eastAsia="Tahoma" w:hAnsi="Times New Roman" w:cs="Times New Roman"/>
          <w:szCs w:val="20"/>
        </w:rPr>
        <w:t>%</w:t>
      </w:r>
      <w:r w:rsidR="00A35F7D">
        <w:rPr>
          <w:rFonts w:ascii="Times New Roman" w:eastAsia="Tahoma" w:hAnsi="Times New Roman" w:cs="Times New Roman"/>
          <w:szCs w:val="20"/>
        </w:rPr>
        <w:t xml:space="preserve"> u iznosu 2.957,70 EUR</w:t>
      </w:r>
    </w:p>
    <w:p w14:paraId="47F4B8CD" w14:textId="3FB8BC49" w:rsidR="008A731E" w:rsidRPr="00BB3295" w:rsidRDefault="008A731E" w:rsidP="008A731E">
      <w:pPr>
        <w:numPr>
          <w:ilvl w:val="0"/>
          <w:numId w:val="9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 xml:space="preserve">AKTIVNOST A000030 Sufinanciranje rada Crvenog Križa Daruvar, planirana u iznosu 3.000,00 EUR, izvršena </w:t>
      </w:r>
      <w:r w:rsidR="00A35F7D">
        <w:rPr>
          <w:rFonts w:ascii="Times New Roman" w:eastAsia="Tahoma" w:hAnsi="Times New Roman" w:cs="Times New Roman"/>
          <w:szCs w:val="20"/>
        </w:rPr>
        <w:t>10</w:t>
      </w:r>
      <w:r w:rsidRPr="00BB3295">
        <w:rPr>
          <w:rFonts w:ascii="Times New Roman" w:eastAsia="Tahoma" w:hAnsi="Times New Roman" w:cs="Times New Roman"/>
          <w:szCs w:val="20"/>
        </w:rPr>
        <w:t xml:space="preserve">0,00% </w:t>
      </w:r>
      <w:r w:rsidR="00A35F7D">
        <w:rPr>
          <w:rFonts w:ascii="Times New Roman" w:eastAsia="Tahoma" w:hAnsi="Times New Roman" w:cs="Times New Roman"/>
          <w:szCs w:val="20"/>
        </w:rPr>
        <w:t>u iznosu 3.000,00 EUR</w:t>
      </w:r>
    </w:p>
    <w:p w14:paraId="12627D0C" w14:textId="7E18BD8E" w:rsidR="008A731E" w:rsidRPr="00BB3295" w:rsidRDefault="008A731E" w:rsidP="008A731E">
      <w:pPr>
        <w:numPr>
          <w:ilvl w:val="0"/>
          <w:numId w:val="9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 xml:space="preserve">AKTIVNOST A000107 Pomoć za novorođenče, planirana u iznosu </w:t>
      </w:r>
      <w:r w:rsidR="00A35F7D">
        <w:rPr>
          <w:rFonts w:ascii="Times New Roman" w:eastAsia="Tahoma" w:hAnsi="Times New Roman" w:cs="Times New Roman"/>
          <w:szCs w:val="20"/>
        </w:rPr>
        <w:t>5</w:t>
      </w:r>
      <w:r w:rsidRPr="00BB3295">
        <w:rPr>
          <w:rFonts w:ascii="Times New Roman" w:eastAsia="Tahoma" w:hAnsi="Times New Roman" w:cs="Times New Roman"/>
          <w:szCs w:val="20"/>
        </w:rPr>
        <w:t xml:space="preserve">.000,00 EUR, izvršena </w:t>
      </w:r>
      <w:r w:rsidR="00A35F7D">
        <w:rPr>
          <w:rFonts w:ascii="Times New Roman" w:eastAsia="Tahoma" w:hAnsi="Times New Roman" w:cs="Times New Roman"/>
          <w:szCs w:val="20"/>
        </w:rPr>
        <w:t>85,43</w:t>
      </w:r>
      <w:r w:rsidRPr="00BB3295">
        <w:rPr>
          <w:rFonts w:ascii="Times New Roman" w:eastAsia="Tahoma" w:hAnsi="Times New Roman" w:cs="Times New Roman"/>
          <w:szCs w:val="20"/>
        </w:rPr>
        <w:t xml:space="preserve">% u </w:t>
      </w:r>
      <w:r w:rsidR="00A35F7D">
        <w:rPr>
          <w:rFonts w:ascii="Times New Roman" w:eastAsia="Tahoma" w:hAnsi="Times New Roman" w:cs="Times New Roman"/>
          <w:szCs w:val="20"/>
        </w:rPr>
        <w:t xml:space="preserve">iznosu 4.271,48 </w:t>
      </w:r>
      <w:r w:rsidRPr="00BB3295">
        <w:rPr>
          <w:rFonts w:ascii="Times New Roman" w:eastAsia="Tahoma" w:hAnsi="Times New Roman" w:cs="Times New Roman"/>
          <w:szCs w:val="20"/>
        </w:rPr>
        <w:t>EUR.</w:t>
      </w:r>
    </w:p>
    <w:p w14:paraId="6763F067" w14:textId="678A6E7C" w:rsidR="008A731E" w:rsidRDefault="008A731E" w:rsidP="008A731E">
      <w:pPr>
        <w:numPr>
          <w:ilvl w:val="0"/>
          <w:numId w:val="9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 xml:space="preserve">AKTIVNOST A000109 Jednokratne novčane pomoći obiteljima i kućanstvima, planirana u iznosu 2.000,00 EUR, izvršena </w:t>
      </w:r>
      <w:r w:rsidR="00A35F7D">
        <w:rPr>
          <w:rFonts w:ascii="Times New Roman" w:eastAsia="Tahoma" w:hAnsi="Times New Roman" w:cs="Times New Roman"/>
          <w:szCs w:val="20"/>
        </w:rPr>
        <w:t>10</w:t>
      </w:r>
      <w:r>
        <w:rPr>
          <w:rFonts w:ascii="Times New Roman" w:eastAsia="Tahoma" w:hAnsi="Times New Roman" w:cs="Times New Roman"/>
          <w:szCs w:val="20"/>
        </w:rPr>
        <w:t>,00</w:t>
      </w:r>
      <w:r w:rsidRPr="00BB3295">
        <w:rPr>
          <w:rFonts w:ascii="Times New Roman" w:eastAsia="Tahoma" w:hAnsi="Times New Roman" w:cs="Times New Roman"/>
          <w:szCs w:val="20"/>
        </w:rPr>
        <w:t xml:space="preserve">% </w:t>
      </w:r>
      <w:r>
        <w:rPr>
          <w:rFonts w:ascii="Times New Roman" w:eastAsia="Tahoma" w:hAnsi="Times New Roman" w:cs="Times New Roman"/>
          <w:szCs w:val="20"/>
        </w:rPr>
        <w:t xml:space="preserve"> u iznosu </w:t>
      </w:r>
      <w:r w:rsidR="00A35F7D">
        <w:rPr>
          <w:rFonts w:ascii="Times New Roman" w:eastAsia="Tahoma" w:hAnsi="Times New Roman" w:cs="Times New Roman"/>
          <w:szCs w:val="20"/>
        </w:rPr>
        <w:t>2</w:t>
      </w:r>
      <w:r>
        <w:rPr>
          <w:rFonts w:ascii="Times New Roman" w:eastAsia="Tahoma" w:hAnsi="Times New Roman" w:cs="Times New Roman"/>
          <w:szCs w:val="20"/>
        </w:rPr>
        <w:t>00,00 EUR</w:t>
      </w:r>
    </w:p>
    <w:p w14:paraId="3651CAE6" w14:textId="6E55E76F" w:rsidR="00A35F7D" w:rsidRPr="00BB3295" w:rsidRDefault="00A35F7D" w:rsidP="008A731E">
      <w:pPr>
        <w:numPr>
          <w:ilvl w:val="0"/>
          <w:numId w:val="9"/>
        </w:numPr>
        <w:jc w:val="both"/>
        <w:rPr>
          <w:rFonts w:ascii="Times New Roman" w:eastAsia="Tahoma" w:hAnsi="Times New Roman" w:cs="Times New Roman"/>
          <w:szCs w:val="20"/>
        </w:rPr>
      </w:pPr>
      <w:r>
        <w:rPr>
          <w:rFonts w:ascii="Times New Roman" w:eastAsia="Tahoma" w:hAnsi="Times New Roman" w:cs="Times New Roman"/>
          <w:szCs w:val="20"/>
        </w:rPr>
        <w:t>AKTIVNOST A100110 Sufinanciranje boravka djece u vrtiću-jaslice, planiran u iznosu 1.700,00 EUR, izvršena 107,49% u iznosu 1.827,27 EUR</w:t>
      </w:r>
    </w:p>
    <w:p w14:paraId="000A7E5B" w14:textId="197D08E7" w:rsidR="008A731E" w:rsidRPr="00BB3295" w:rsidRDefault="008A731E" w:rsidP="008A731E">
      <w:pPr>
        <w:numPr>
          <w:ilvl w:val="0"/>
          <w:numId w:val="9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>AKTIVNOST A000111 Ostale pomoći kućanstvima, planirana u iznosu 1.</w:t>
      </w:r>
      <w:r>
        <w:rPr>
          <w:rFonts w:ascii="Times New Roman" w:eastAsia="Tahoma" w:hAnsi="Times New Roman" w:cs="Times New Roman"/>
          <w:szCs w:val="20"/>
        </w:rPr>
        <w:t>0</w:t>
      </w:r>
      <w:r w:rsidRPr="00BB3295">
        <w:rPr>
          <w:rFonts w:ascii="Times New Roman" w:eastAsia="Tahoma" w:hAnsi="Times New Roman" w:cs="Times New Roman"/>
          <w:szCs w:val="20"/>
        </w:rPr>
        <w:t xml:space="preserve">00,00 EUR, izvršena </w:t>
      </w:r>
      <w:r w:rsidR="00A35F7D">
        <w:rPr>
          <w:rFonts w:ascii="Times New Roman" w:eastAsia="Tahoma" w:hAnsi="Times New Roman" w:cs="Times New Roman"/>
          <w:szCs w:val="20"/>
        </w:rPr>
        <w:t>68,29</w:t>
      </w:r>
      <w:r w:rsidRPr="00BB3295">
        <w:rPr>
          <w:rFonts w:ascii="Times New Roman" w:eastAsia="Tahoma" w:hAnsi="Times New Roman" w:cs="Times New Roman"/>
          <w:szCs w:val="20"/>
        </w:rPr>
        <w:t xml:space="preserve">% u iznosu </w:t>
      </w:r>
      <w:r w:rsidR="00A35F7D">
        <w:rPr>
          <w:rFonts w:ascii="Times New Roman" w:eastAsia="Tahoma" w:hAnsi="Times New Roman" w:cs="Times New Roman"/>
          <w:szCs w:val="20"/>
        </w:rPr>
        <w:t>682,87</w:t>
      </w:r>
      <w:r w:rsidRPr="00BB3295">
        <w:rPr>
          <w:rFonts w:ascii="Times New Roman" w:eastAsia="Tahoma" w:hAnsi="Times New Roman" w:cs="Times New Roman"/>
          <w:szCs w:val="20"/>
        </w:rPr>
        <w:t xml:space="preserve"> EUR. </w:t>
      </w:r>
    </w:p>
    <w:p w14:paraId="2D9E21DB" w14:textId="1AED89A6" w:rsidR="008A731E" w:rsidRPr="00BB3295" w:rsidRDefault="008A731E" w:rsidP="008A731E">
      <w:pPr>
        <w:numPr>
          <w:ilvl w:val="0"/>
          <w:numId w:val="9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 xml:space="preserve">AKTIVNOST A000133 Potpora mladim obiteljima (prva nekretnina), planirana u iznosu </w:t>
      </w:r>
      <w:r w:rsidR="00A35F7D">
        <w:rPr>
          <w:rFonts w:ascii="Times New Roman" w:eastAsia="Tahoma" w:hAnsi="Times New Roman" w:cs="Times New Roman"/>
          <w:szCs w:val="20"/>
        </w:rPr>
        <w:t>4.500</w:t>
      </w:r>
      <w:r w:rsidRPr="00BB3295">
        <w:rPr>
          <w:rFonts w:ascii="Times New Roman" w:eastAsia="Tahoma" w:hAnsi="Times New Roman" w:cs="Times New Roman"/>
          <w:szCs w:val="20"/>
        </w:rPr>
        <w:t xml:space="preserve">,00 EUR, izvršena </w:t>
      </w:r>
      <w:r w:rsidR="00A35F7D">
        <w:rPr>
          <w:rFonts w:ascii="Times New Roman" w:eastAsia="Tahoma" w:hAnsi="Times New Roman" w:cs="Times New Roman"/>
          <w:szCs w:val="20"/>
        </w:rPr>
        <w:t>10</w:t>
      </w:r>
      <w:r w:rsidRPr="00BB3295">
        <w:rPr>
          <w:rFonts w:ascii="Times New Roman" w:eastAsia="Tahoma" w:hAnsi="Times New Roman" w:cs="Times New Roman"/>
          <w:szCs w:val="20"/>
        </w:rPr>
        <w:t xml:space="preserve">0,00% </w:t>
      </w:r>
      <w:r w:rsidR="00A35F7D">
        <w:rPr>
          <w:rFonts w:ascii="Times New Roman" w:eastAsia="Tahoma" w:hAnsi="Times New Roman" w:cs="Times New Roman"/>
          <w:szCs w:val="20"/>
        </w:rPr>
        <w:t xml:space="preserve"> u iznosu 4.500,00 EUR</w:t>
      </w:r>
    </w:p>
    <w:p w14:paraId="26859C43" w14:textId="77777777" w:rsidR="008A731E" w:rsidRPr="00BB3295" w:rsidRDefault="008A731E" w:rsidP="008A731E">
      <w:pPr>
        <w:numPr>
          <w:ilvl w:val="0"/>
          <w:numId w:val="9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 xml:space="preserve">AKTIVNOST A000142 Zgrada za smještaj starijih osoba u Kreštelovcu, planirana u iznosu 50.000,00 EUR, izvršena </w:t>
      </w:r>
      <w:r>
        <w:rPr>
          <w:rFonts w:ascii="Times New Roman" w:eastAsia="Tahoma" w:hAnsi="Times New Roman" w:cs="Times New Roman"/>
          <w:szCs w:val="20"/>
        </w:rPr>
        <w:t>1,20</w:t>
      </w:r>
      <w:r w:rsidRPr="00BB3295">
        <w:rPr>
          <w:rFonts w:ascii="Times New Roman" w:eastAsia="Tahoma" w:hAnsi="Times New Roman" w:cs="Times New Roman"/>
          <w:szCs w:val="20"/>
        </w:rPr>
        <w:t xml:space="preserve">% </w:t>
      </w:r>
      <w:r>
        <w:rPr>
          <w:rFonts w:ascii="Times New Roman" w:eastAsia="Tahoma" w:hAnsi="Times New Roman" w:cs="Times New Roman"/>
          <w:szCs w:val="20"/>
        </w:rPr>
        <w:t>u iznosu 600,00 EUR</w:t>
      </w:r>
    </w:p>
    <w:p w14:paraId="6EC88550" w14:textId="36DE3911" w:rsidR="008A731E" w:rsidRPr="00BB3295" w:rsidRDefault="008A731E" w:rsidP="008A731E">
      <w:pPr>
        <w:numPr>
          <w:ilvl w:val="0"/>
          <w:numId w:val="9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 xml:space="preserve">AKTIVNOST A000195 Sufinanciranje rada pedijatrijske ambulante, planirana u iznosu </w:t>
      </w:r>
      <w:r>
        <w:rPr>
          <w:rFonts w:ascii="Times New Roman" w:eastAsia="Tahoma" w:hAnsi="Times New Roman" w:cs="Times New Roman"/>
          <w:szCs w:val="20"/>
        </w:rPr>
        <w:t>1.</w:t>
      </w:r>
      <w:r w:rsidR="000E78CC">
        <w:rPr>
          <w:rFonts w:ascii="Times New Roman" w:eastAsia="Tahoma" w:hAnsi="Times New Roman" w:cs="Times New Roman"/>
          <w:szCs w:val="20"/>
        </w:rPr>
        <w:t>8</w:t>
      </w:r>
      <w:r>
        <w:rPr>
          <w:rFonts w:ascii="Times New Roman" w:eastAsia="Tahoma" w:hAnsi="Times New Roman" w:cs="Times New Roman"/>
          <w:szCs w:val="20"/>
        </w:rPr>
        <w:t>00</w:t>
      </w:r>
      <w:r w:rsidRPr="00BB3295">
        <w:rPr>
          <w:rFonts w:ascii="Times New Roman" w:eastAsia="Tahoma" w:hAnsi="Times New Roman" w:cs="Times New Roman"/>
          <w:szCs w:val="20"/>
        </w:rPr>
        <w:t xml:space="preserve">,00 EUR, izvšena </w:t>
      </w:r>
      <w:r w:rsidR="000E78CC">
        <w:rPr>
          <w:rFonts w:ascii="Times New Roman" w:eastAsia="Tahoma" w:hAnsi="Times New Roman" w:cs="Times New Roman"/>
          <w:szCs w:val="20"/>
        </w:rPr>
        <w:t>10</w:t>
      </w:r>
      <w:r w:rsidRPr="00BB3295">
        <w:rPr>
          <w:rFonts w:ascii="Times New Roman" w:eastAsia="Tahoma" w:hAnsi="Times New Roman" w:cs="Times New Roman"/>
          <w:szCs w:val="20"/>
        </w:rPr>
        <w:t xml:space="preserve">0,00% u iznosu </w:t>
      </w:r>
      <w:r w:rsidR="000E78CC">
        <w:rPr>
          <w:rFonts w:ascii="Times New Roman" w:eastAsia="Tahoma" w:hAnsi="Times New Roman" w:cs="Times New Roman"/>
          <w:szCs w:val="20"/>
        </w:rPr>
        <w:t>1.800</w:t>
      </w:r>
      <w:r w:rsidRPr="00BB3295">
        <w:rPr>
          <w:rFonts w:ascii="Times New Roman" w:eastAsia="Tahoma" w:hAnsi="Times New Roman" w:cs="Times New Roman"/>
          <w:szCs w:val="20"/>
        </w:rPr>
        <w:t>,00 EUR</w:t>
      </w:r>
    </w:p>
    <w:p w14:paraId="1DAF3923" w14:textId="77777777" w:rsidR="008A731E" w:rsidRPr="00BB3295" w:rsidRDefault="008A731E" w:rsidP="008A731E">
      <w:pPr>
        <w:jc w:val="both"/>
        <w:rPr>
          <w:rFonts w:ascii="Times New Roman" w:hAnsi="Times New Roman" w:cs="Times New Roman"/>
          <w:szCs w:val="20"/>
        </w:rPr>
      </w:pPr>
    </w:p>
    <w:p w14:paraId="662FBCEB" w14:textId="77777777" w:rsidR="008A731E" w:rsidRPr="00BB3295" w:rsidRDefault="008A731E" w:rsidP="008A731E">
      <w:pPr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PROGRAM: 1014 Razvoj poljoprivrede</w:t>
      </w:r>
    </w:p>
    <w:p w14:paraId="506F6EF8" w14:textId="37CD68BC" w:rsidR="008A731E" w:rsidRPr="00BB3295" w:rsidRDefault="008A731E" w:rsidP="008A731E">
      <w:pPr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 xml:space="preserve">Poticajne mjere za razvoj poljoprivrede. Planiran je u iznosu </w:t>
      </w:r>
      <w:r w:rsidR="000E78CC">
        <w:rPr>
          <w:rFonts w:ascii="Times New Roman" w:hAnsi="Times New Roman" w:cs="Times New Roman"/>
          <w:szCs w:val="20"/>
        </w:rPr>
        <w:t>98.280</w:t>
      </w:r>
      <w:r>
        <w:rPr>
          <w:rFonts w:ascii="Times New Roman" w:hAnsi="Times New Roman" w:cs="Times New Roman"/>
          <w:szCs w:val="20"/>
        </w:rPr>
        <w:t>,00</w:t>
      </w:r>
      <w:r w:rsidRPr="00BB3295">
        <w:rPr>
          <w:rFonts w:ascii="Times New Roman" w:hAnsi="Times New Roman" w:cs="Times New Roman"/>
          <w:szCs w:val="20"/>
        </w:rPr>
        <w:t xml:space="preserve"> EUR, izvršen </w:t>
      </w:r>
      <w:r w:rsidR="000E78CC">
        <w:rPr>
          <w:rFonts w:ascii="Times New Roman" w:hAnsi="Times New Roman" w:cs="Times New Roman"/>
          <w:szCs w:val="20"/>
        </w:rPr>
        <w:t>6,71</w:t>
      </w:r>
      <w:r w:rsidRPr="00BB3295">
        <w:rPr>
          <w:rFonts w:ascii="Times New Roman" w:hAnsi="Times New Roman" w:cs="Times New Roman"/>
          <w:szCs w:val="20"/>
        </w:rPr>
        <w:t xml:space="preserve">% u iznosu </w:t>
      </w:r>
      <w:r w:rsidR="000E78CC">
        <w:rPr>
          <w:rFonts w:ascii="Times New Roman" w:hAnsi="Times New Roman" w:cs="Times New Roman"/>
          <w:szCs w:val="20"/>
        </w:rPr>
        <w:t>6.595,83</w:t>
      </w:r>
      <w:r w:rsidRPr="00BB3295">
        <w:rPr>
          <w:rFonts w:ascii="Times New Roman" w:hAnsi="Times New Roman" w:cs="Times New Roman"/>
          <w:szCs w:val="20"/>
        </w:rPr>
        <w:t xml:space="preserve"> EUR, a sadrži slijedeće aktivnosti:</w:t>
      </w:r>
    </w:p>
    <w:p w14:paraId="5E00F3A3" w14:textId="60F54C85" w:rsidR="008A731E" w:rsidRPr="00BB3295" w:rsidRDefault="008A731E" w:rsidP="008A731E">
      <w:pPr>
        <w:numPr>
          <w:ilvl w:val="0"/>
          <w:numId w:val="10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 xml:space="preserve">AKTIVNOST A000045 Subvencije i imovinski odnosi u poljoprivredi, planirana u iznosu </w:t>
      </w:r>
      <w:r w:rsidR="000E78CC">
        <w:rPr>
          <w:rFonts w:ascii="Times New Roman" w:eastAsia="Tahoma" w:hAnsi="Times New Roman" w:cs="Times New Roman"/>
          <w:szCs w:val="20"/>
        </w:rPr>
        <w:t>98.280</w:t>
      </w:r>
      <w:r>
        <w:rPr>
          <w:rFonts w:ascii="Times New Roman" w:eastAsia="Tahoma" w:hAnsi="Times New Roman" w:cs="Times New Roman"/>
          <w:szCs w:val="20"/>
        </w:rPr>
        <w:t>,00</w:t>
      </w:r>
      <w:r w:rsidRPr="00BB3295">
        <w:rPr>
          <w:rFonts w:ascii="Times New Roman" w:eastAsia="Tahoma" w:hAnsi="Times New Roman" w:cs="Times New Roman"/>
          <w:szCs w:val="20"/>
        </w:rPr>
        <w:t xml:space="preserve"> EUR, izvršena </w:t>
      </w:r>
      <w:r w:rsidR="000E78CC">
        <w:rPr>
          <w:rFonts w:ascii="Times New Roman" w:eastAsia="Tahoma" w:hAnsi="Times New Roman" w:cs="Times New Roman"/>
          <w:szCs w:val="20"/>
        </w:rPr>
        <w:t>6,71</w:t>
      </w:r>
      <w:r w:rsidRPr="00BB3295">
        <w:rPr>
          <w:rFonts w:ascii="Times New Roman" w:eastAsia="Tahoma" w:hAnsi="Times New Roman" w:cs="Times New Roman"/>
          <w:szCs w:val="20"/>
        </w:rPr>
        <w:t xml:space="preserve">% u iznosu </w:t>
      </w:r>
      <w:r w:rsidR="000E78CC">
        <w:rPr>
          <w:rFonts w:ascii="Times New Roman" w:eastAsia="Tahoma" w:hAnsi="Times New Roman" w:cs="Times New Roman"/>
          <w:szCs w:val="20"/>
        </w:rPr>
        <w:t>6.595,83</w:t>
      </w:r>
      <w:r w:rsidRPr="00BB3295">
        <w:rPr>
          <w:rFonts w:ascii="Times New Roman" w:eastAsia="Tahoma" w:hAnsi="Times New Roman" w:cs="Times New Roman"/>
          <w:szCs w:val="20"/>
        </w:rPr>
        <w:t xml:space="preserve"> EUR.</w:t>
      </w:r>
    </w:p>
    <w:p w14:paraId="658FA25C" w14:textId="77777777" w:rsidR="008A731E" w:rsidRPr="00BB3295" w:rsidRDefault="008A731E" w:rsidP="008A731E">
      <w:pPr>
        <w:ind w:left="720"/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U okviru ove aktivnosti planirana je subvencija poljoprivrednicima, usluge odvjetnika i pravnog savjetovanja, geodetsko-katastarske usluge, usluge tekućeg i investicijskog održavanja poljskih puteva i ostali nespomenuti rashodi.</w:t>
      </w:r>
    </w:p>
    <w:p w14:paraId="52547DB6" w14:textId="77777777" w:rsidR="008A731E" w:rsidRPr="00BB3295" w:rsidRDefault="008A731E" w:rsidP="008A731E">
      <w:pPr>
        <w:jc w:val="both"/>
        <w:rPr>
          <w:rFonts w:ascii="Times New Roman" w:hAnsi="Times New Roman" w:cs="Times New Roman"/>
          <w:szCs w:val="20"/>
        </w:rPr>
      </w:pPr>
    </w:p>
    <w:p w14:paraId="0E67843D" w14:textId="77777777" w:rsidR="008A731E" w:rsidRPr="00BB3295" w:rsidRDefault="008A731E" w:rsidP="008A731E">
      <w:pPr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PROGRAM: 1022 Upravljanje imovinom</w:t>
      </w:r>
    </w:p>
    <w:p w14:paraId="3448D8D3" w14:textId="3176CFFA" w:rsidR="008A731E" w:rsidRPr="00BB3295" w:rsidRDefault="008A731E" w:rsidP="008A731E">
      <w:pPr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 xml:space="preserve">Cilj programa je upravljanje imovinom. Planiran je u iznosu od </w:t>
      </w:r>
      <w:r w:rsidR="000E78CC">
        <w:rPr>
          <w:rFonts w:ascii="Times New Roman" w:hAnsi="Times New Roman" w:cs="Times New Roman"/>
          <w:szCs w:val="20"/>
        </w:rPr>
        <w:t>71.251</w:t>
      </w:r>
      <w:r w:rsidRPr="00BB3295">
        <w:rPr>
          <w:rFonts w:ascii="Times New Roman" w:hAnsi="Times New Roman" w:cs="Times New Roman"/>
          <w:szCs w:val="20"/>
        </w:rPr>
        <w:t xml:space="preserve">,00 EUR, izvršen </w:t>
      </w:r>
      <w:r w:rsidR="000E78CC">
        <w:rPr>
          <w:rFonts w:ascii="Times New Roman" w:hAnsi="Times New Roman" w:cs="Times New Roman"/>
          <w:szCs w:val="20"/>
        </w:rPr>
        <w:t>97,25</w:t>
      </w:r>
      <w:r w:rsidRPr="00BB3295">
        <w:rPr>
          <w:rFonts w:ascii="Times New Roman" w:hAnsi="Times New Roman" w:cs="Times New Roman"/>
          <w:szCs w:val="20"/>
        </w:rPr>
        <w:t xml:space="preserve">% u iznosu </w:t>
      </w:r>
      <w:r w:rsidR="000E78CC">
        <w:rPr>
          <w:rFonts w:ascii="Times New Roman" w:hAnsi="Times New Roman" w:cs="Times New Roman"/>
          <w:szCs w:val="20"/>
        </w:rPr>
        <w:t>69.293,39</w:t>
      </w:r>
      <w:r w:rsidRPr="00BB3295">
        <w:rPr>
          <w:rFonts w:ascii="Times New Roman" w:hAnsi="Times New Roman" w:cs="Times New Roman"/>
          <w:szCs w:val="20"/>
        </w:rPr>
        <w:t xml:space="preserve"> EUR, a sadrži slijedeće aktivnosti:</w:t>
      </w:r>
    </w:p>
    <w:p w14:paraId="69B2E720" w14:textId="58BCFA80" w:rsidR="008A731E" w:rsidRDefault="008A731E" w:rsidP="008A731E">
      <w:pPr>
        <w:numPr>
          <w:ilvl w:val="0"/>
          <w:numId w:val="11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 xml:space="preserve">AKTIVNOST A000075 Izgradnja dječjih igrališta, planirana u iznosu </w:t>
      </w:r>
      <w:r w:rsidR="000E78CC">
        <w:rPr>
          <w:rFonts w:ascii="Times New Roman" w:eastAsia="Tahoma" w:hAnsi="Times New Roman" w:cs="Times New Roman"/>
          <w:szCs w:val="20"/>
        </w:rPr>
        <w:t>8.210,00</w:t>
      </w:r>
      <w:r w:rsidRPr="00BB3295">
        <w:rPr>
          <w:rFonts w:ascii="Times New Roman" w:eastAsia="Tahoma" w:hAnsi="Times New Roman" w:cs="Times New Roman"/>
          <w:szCs w:val="20"/>
        </w:rPr>
        <w:t xml:space="preserve"> EUR, izvršen </w:t>
      </w:r>
      <w:r w:rsidR="000E78CC">
        <w:rPr>
          <w:rFonts w:ascii="Times New Roman" w:eastAsia="Tahoma" w:hAnsi="Times New Roman" w:cs="Times New Roman"/>
          <w:szCs w:val="20"/>
        </w:rPr>
        <w:t>99,91</w:t>
      </w:r>
      <w:r w:rsidRPr="00BB3295">
        <w:rPr>
          <w:rFonts w:ascii="Times New Roman" w:eastAsia="Tahoma" w:hAnsi="Times New Roman" w:cs="Times New Roman"/>
          <w:szCs w:val="20"/>
        </w:rPr>
        <w:t>%</w:t>
      </w:r>
      <w:r>
        <w:rPr>
          <w:rFonts w:ascii="Times New Roman" w:eastAsia="Tahoma" w:hAnsi="Times New Roman" w:cs="Times New Roman"/>
          <w:szCs w:val="20"/>
        </w:rPr>
        <w:t xml:space="preserve"> u iznosu 8.202,50 EUR</w:t>
      </w:r>
    </w:p>
    <w:p w14:paraId="0F59939D" w14:textId="711F7ABD" w:rsidR="008A731E" w:rsidRPr="00BB3295" w:rsidRDefault="008A731E" w:rsidP="008A731E">
      <w:pPr>
        <w:numPr>
          <w:ilvl w:val="0"/>
          <w:numId w:val="11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>AKTIVNOST A0000</w:t>
      </w:r>
      <w:r>
        <w:rPr>
          <w:rFonts w:ascii="Times New Roman" w:eastAsia="Tahoma" w:hAnsi="Times New Roman" w:cs="Times New Roman"/>
          <w:szCs w:val="20"/>
        </w:rPr>
        <w:t xml:space="preserve">94 Vatrogasno spremište Dežanovac, planirana u iznosu </w:t>
      </w:r>
      <w:r w:rsidR="000E78CC">
        <w:rPr>
          <w:rFonts w:ascii="Times New Roman" w:eastAsia="Tahoma" w:hAnsi="Times New Roman" w:cs="Times New Roman"/>
          <w:szCs w:val="20"/>
        </w:rPr>
        <w:t>3.00</w:t>
      </w:r>
      <w:r>
        <w:rPr>
          <w:rFonts w:ascii="Times New Roman" w:eastAsia="Tahoma" w:hAnsi="Times New Roman" w:cs="Times New Roman"/>
          <w:szCs w:val="20"/>
        </w:rPr>
        <w:t>0,00 EUR, izvršena</w:t>
      </w:r>
      <w:r w:rsidR="000E78CC">
        <w:rPr>
          <w:rFonts w:ascii="Times New Roman" w:eastAsia="Tahoma" w:hAnsi="Times New Roman" w:cs="Times New Roman"/>
          <w:szCs w:val="20"/>
        </w:rPr>
        <w:t xml:space="preserve"> 85,10%</w:t>
      </w:r>
      <w:r>
        <w:rPr>
          <w:rFonts w:ascii="Times New Roman" w:eastAsia="Tahoma" w:hAnsi="Times New Roman" w:cs="Times New Roman"/>
          <w:szCs w:val="20"/>
        </w:rPr>
        <w:t xml:space="preserve"> u iznosu </w:t>
      </w:r>
      <w:r w:rsidR="000E78CC">
        <w:rPr>
          <w:rFonts w:ascii="Times New Roman" w:eastAsia="Tahoma" w:hAnsi="Times New Roman" w:cs="Times New Roman"/>
          <w:szCs w:val="20"/>
        </w:rPr>
        <w:t>2.553,02</w:t>
      </w:r>
      <w:r>
        <w:rPr>
          <w:rFonts w:ascii="Times New Roman" w:eastAsia="Tahoma" w:hAnsi="Times New Roman" w:cs="Times New Roman"/>
          <w:szCs w:val="20"/>
        </w:rPr>
        <w:t xml:space="preserve"> EUR</w:t>
      </w:r>
    </w:p>
    <w:p w14:paraId="7A80B178" w14:textId="09CE2590" w:rsidR="008A731E" w:rsidRDefault="008A731E" w:rsidP="008A731E">
      <w:pPr>
        <w:numPr>
          <w:ilvl w:val="0"/>
          <w:numId w:val="11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 xml:space="preserve">AKTIVNOST A000095 Zgrada općine-održavanje i dodatna ulaganja, planirana u iznosu </w:t>
      </w:r>
      <w:r w:rsidR="000E78CC">
        <w:rPr>
          <w:rFonts w:ascii="Times New Roman" w:eastAsia="Tahoma" w:hAnsi="Times New Roman" w:cs="Times New Roman"/>
          <w:szCs w:val="20"/>
        </w:rPr>
        <w:t>3.200</w:t>
      </w:r>
      <w:r w:rsidRPr="00BB3295">
        <w:rPr>
          <w:rFonts w:ascii="Times New Roman" w:eastAsia="Tahoma" w:hAnsi="Times New Roman" w:cs="Times New Roman"/>
          <w:szCs w:val="20"/>
        </w:rPr>
        <w:t xml:space="preserve">,00 EUR, izvršena </w:t>
      </w:r>
      <w:r w:rsidR="000E78CC">
        <w:rPr>
          <w:rFonts w:ascii="Times New Roman" w:eastAsia="Tahoma" w:hAnsi="Times New Roman" w:cs="Times New Roman"/>
          <w:szCs w:val="20"/>
        </w:rPr>
        <w:t>27,34</w:t>
      </w:r>
      <w:r w:rsidRPr="00BB3295">
        <w:rPr>
          <w:rFonts w:ascii="Times New Roman" w:eastAsia="Tahoma" w:hAnsi="Times New Roman" w:cs="Times New Roman"/>
          <w:szCs w:val="20"/>
        </w:rPr>
        <w:t xml:space="preserve">% u iznosu </w:t>
      </w:r>
      <w:r w:rsidR="000E78CC">
        <w:rPr>
          <w:rFonts w:ascii="Times New Roman" w:eastAsia="Tahoma" w:hAnsi="Times New Roman" w:cs="Times New Roman"/>
          <w:szCs w:val="20"/>
        </w:rPr>
        <w:t>874,72</w:t>
      </w:r>
      <w:r w:rsidRPr="00BB3295">
        <w:rPr>
          <w:rFonts w:ascii="Times New Roman" w:eastAsia="Tahoma" w:hAnsi="Times New Roman" w:cs="Times New Roman"/>
          <w:szCs w:val="20"/>
        </w:rPr>
        <w:t xml:space="preserve"> EUR.</w:t>
      </w:r>
    </w:p>
    <w:p w14:paraId="362534B7" w14:textId="0C85CCDC" w:rsidR="008A731E" w:rsidRDefault="008A731E" w:rsidP="008A731E">
      <w:pPr>
        <w:numPr>
          <w:ilvl w:val="0"/>
          <w:numId w:val="11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>AKTIVNOST A0000</w:t>
      </w:r>
      <w:r>
        <w:rPr>
          <w:rFonts w:ascii="Times New Roman" w:eastAsia="Tahoma" w:hAnsi="Times New Roman" w:cs="Times New Roman"/>
          <w:szCs w:val="20"/>
        </w:rPr>
        <w:t xml:space="preserve">98 Dom Ivanovo Polje, planirana u iznosu </w:t>
      </w:r>
      <w:r w:rsidR="000E78CC">
        <w:rPr>
          <w:rFonts w:ascii="Times New Roman" w:eastAsia="Tahoma" w:hAnsi="Times New Roman" w:cs="Times New Roman"/>
          <w:szCs w:val="20"/>
        </w:rPr>
        <w:t>1</w:t>
      </w:r>
      <w:r>
        <w:rPr>
          <w:rFonts w:ascii="Times New Roman" w:eastAsia="Tahoma" w:hAnsi="Times New Roman" w:cs="Times New Roman"/>
          <w:szCs w:val="20"/>
        </w:rPr>
        <w:t>.000,00 EUR, izvršena 0,00%</w:t>
      </w:r>
    </w:p>
    <w:p w14:paraId="13ACFAFF" w14:textId="129197F1" w:rsidR="000E78CC" w:rsidRPr="00BB3295" w:rsidRDefault="000E78CC" w:rsidP="008A731E">
      <w:pPr>
        <w:numPr>
          <w:ilvl w:val="0"/>
          <w:numId w:val="11"/>
        </w:numPr>
        <w:jc w:val="both"/>
        <w:rPr>
          <w:rFonts w:ascii="Times New Roman" w:eastAsia="Tahoma" w:hAnsi="Times New Roman" w:cs="Times New Roman"/>
          <w:szCs w:val="20"/>
        </w:rPr>
      </w:pPr>
      <w:r>
        <w:rPr>
          <w:rFonts w:ascii="Times New Roman" w:eastAsia="Tahoma" w:hAnsi="Times New Roman" w:cs="Times New Roman"/>
          <w:szCs w:val="20"/>
        </w:rPr>
        <w:t>AKTIVNOST A100188 Vatrogasno spremište Goveđe Polje, planirana u iznosu 1.400,00 EUR, izvršena 99,43% u iznosu 1.392,00 EUR</w:t>
      </w:r>
    </w:p>
    <w:p w14:paraId="3A595638" w14:textId="6A3C4E22" w:rsidR="008A731E" w:rsidRPr="00BB3295" w:rsidRDefault="008A731E" w:rsidP="008A731E">
      <w:pPr>
        <w:numPr>
          <w:ilvl w:val="0"/>
          <w:numId w:val="11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 xml:space="preserve">AKTIVNOST A000190 Održavanje imovine Općine, planirana u iznosu </w:t>
      </w:r>
      <w:r w:rsidR="000E78CC">
        <w:rPr>
          <w:rFonts w:ascii="Times New Roman" w:eastAsia="Tahoma" w:hAnsi="Times New Roman" w:cs="Times New Roman"/>
          <w:szCs w:val="20"/>
        </w:rPr>
        <w:t>3.500</w:t>
      </w:r>
      <w:r w:rsidRPr="00BB3295">
        <w:rPr>
          <w:rFonts w:ascii="Times New Roman" w:eastAsia="Tahoma" w:hAnsi="Times New Roman" w:cs="Times New Roman"/>
          <w:szCs w:val="20"/>
        </w:rPr>
        <w:t xml:space="preserve">,00 EUR, izvršena </w:t>
      </w:r>
      <w:r w:rsidR="000E78CC">
        <w:rPr>
          <w:rFonts w:ascii="Times New Roman" w:eastAsia="Tahoma" w:hAnsi="Times New Roman" w:cs="Times New Roman"/>
          <w:szCs w:val="20"/>
        </w:rPr>
        <w:t>86,31</w:t>
      </w:r>
      <w:r w:rsidRPr="00BB3295">
        <w:rPr>
          <w:rFonts w:ascii="Times New Roman" w:eastAsia="Tahoma" w:hAnsi="Times New Roman" w:cs="Times New Roman"/>
          <w:szCs w:val="20"/>
        </w:rPr>
        <w:t>%</w:t>
      </w:r>
      <w:r>
        <w:rPr>
          <w:rFonts w:ascii="Times New Roman" w:eastAsia="Tahoma" w:hAnsi="Times New Roman" w:cs="Times New Roman"/>
          <w:szCs w:val="20"/>
        </w:rPr>
        <w:t xml:space="preserve"> u iznosu </w:t>
      </w:r>
      <w:r w:rsidR="000E78CC">
        <w:rPr>
          <w:rFonts w:ascii="Times New Roman" w:eastAsia="Tahoma" w:hAnsi="Times New Roman" w:cs="Times New Roman"/>
          <w:szCs w:val="20"/>
        </w:rPr>
        <w:t>3.021,00</w:t>
      </w:r>
      <w:r>
        <w:rPr>
          <w:rFonts w:ascii="Times New Roman" w:eastAsia="Tahoma" w:hAnsi="Times New Roman" w:cs="Times New Roman"/>
          <w:szCs w:val="20"/>
        </w:rPr>
        <w:t xml:space="preserve"> EUR</w:t>
      </w:r>
    </w:p>
    <w:p w14:paraId="104D7B23" w14:textId="12A0538C" w:rsidR="008A731E" w:rsidRPr="00BB3295" w:rsidRDefault="008A731E" w:rsidP="008A731E">
      <w:pPr>
        <w:numPr>
          <w:ilvl w:val="0"/>
          <w:numId w:val="11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 xml:space="preserve">AKTIVNOST A000196 Projekt ulaganje u objekt dječjeg vrtića (dječje igralište iza vrtića), planirana su u iznosu </w:t>
      </w:r>
      <w:r w:rsidR="000E78CC">
        <w:rPr>
          <w:rFonts w:ascii="Times New Roman" w:eastAsia="Tahoma" w:hAnsi="Times New Roman" w:cs="Times New Roman"/>
          <w:szCs w:val="20"/>
        </w:rPr>
        <w:t>45</w:t>
      </w:r>
      <w:r w:rsidRPr="00BB3295">
        <w:rPr>
          <w:rFonts w:ascii="Times New Roman" w:eastAsia="Tahoma" w:hAnsi="Times New Roman" w:cs="Times New Roman"/>
          <w:szCs w:val="20"/>
        </w:rPr>
        <w:t xml:space="preserve">0,00, izvršena </w:t>
      </w:r>
      <w:r w:rsidR="000E78CC">
        <w:rPr>
          <w:rFonts w:ascii="Times New Roman" w:eastAsia="Tahoma" w:hAnsi="Times New Roman" w:cs="Times New Roman"/>
          <w:szCs w:val="20"/>
        </w:rPr>
        <w:t>10</w:t>
      </w:r>
      <w:r w:rsidRPr="00BB3295">
        <w:rPr>
          <w:rFonts w:ascii="Times New Roman" w:eastAsia="Tahoma" w:hAnsi="Times New Roman" w:cs="Times New Roman"/>
          <w:szCs w:val="20"/>
        </w:rPr>
        <w:t>0,00%</w:t>
      </w:r>
      <w:r>
        <w:rPr>
          <w:rFonts w:ascii="Times New Roman" w:eastAsia="Tahoma" w:hAnsi="Times New Roman" w:cs="Times New Roman"/>
          <w:szCs w:val="20"/>
        </w:rPr>
        <w:t xml:space="preserve"> u iznosu 450,00 EUR</w:t>
      </w:r>
    </w:p>
    <w:p w14:paraId="0779AA8F" w14:textId="5EA2AEC2" w:rsidR="008A731E" w:rsidRPr="00BB3295" w:rsidRDefault="008A731E" w:rsidP="008A731E">
      <w:pPr>
        <w:numPr>
          <w:ilvl w:val="0"/>
          <w:numId w:val="11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 xml:space="preserve">AKTIVNOST A000197 Projekt uređenja i opremanja dječjeg igrališta u Trojeglavi, planirana su u iznosu </w:t>
      </w:r>
      <w:r w:rsidR="000E78CC">
        <w:rPr>
          <w:rFonts w:ascii="Times New Roman" w:eastAsia="Tahoma" w:hAnsi="Times New Roman" w:cs="Times New Roman"/>
          <w:szCs w:val="20"/>
        </w:rPr>
        <w:t>34.091</w:t>
      </w:r>
      <w:r w:rsidRPr="00BB3295">
        <w:rPr>
          <w:rFonts w:ascii="Times New Roman" w:eastAsia="Tahoma" w:hAnsi="Times New Roman" w:cs="Times New Roman"/>
          <w:szCs w:val="20"/>
        </w:rPr>
        <w:t xml:space="preserve">,00, izvršena </w:t>
      </w:r>
      <w:r w:rsidR="000E78CC">
        <w:rPr>
          <w:rFonts w:ascii="Times New Roman" w:eastAsia="Tahoma" w:hAnsi="Times New Roman" w:cs="Times New Roman"/>
          <w:szCs w:val="20"/>
        </w:rPr>
        <w:t>103,04</w:t>
      </w:r>
      <w:r w:rsidRPr="00BB3295">
        <w:rPr>
          <w:rFonts w:ascii="Times New Roman" w:eastAsia="Tahoma" w:hAnsi="Times New Roman" w:cs="Times New Roman"/>
          <w:szCs w:val="20"/>
        </w:rPr>
        <w:t>%</w:t>
      </w:r>
      <w:r w:rsidR="000E78CC">
        <w:rPr>
          <w:rFonts w:ascii="Times New Roman" w:eastAsia="Tahoma" w:hAnsi="Times New Roman" w:cs="Times New Roman"/>
          <w:szCs w:val="20"/>
        </w:rPr>
        <w:t xml:space="preserve"> u iznosu 35.128,13 EUR</w:t>
      </w:r>
    </w:p>
    <w:p w14:paraId="6190F64E" w14:textId="67F32D96" w:rsidR="008A731E" w:rsidRDefault="008A731E" w:rsidP="008A731E">
      <w:pPr>
        <w:numPr>
          <w:ilvl w:val="0"/>
          <w:numId w:val="11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>AKTIVNOST A000</w:t>
      </w:r>
      <w:r>
        <w:rPr>
          <w:rFonts w:ascii="Times New Roman" w:eastAsia="Tahoma" w:hAnsi="Times New Roman" w:cs="Times New Roman"/>
          <w:szCs w:val="20"/>
        </w:rPr>
        <w:t xml:space="preserve">200 Odmaralište Tkon-Osnovna škola Dežanovac, planirana u iznosu </w:t>
      </w:r>
      <w:r w:rsidR="000E78CC">
        <w:rPr>
          <w:rFonts w:ascii="Times New Roman" w:eastAsia="Tahoma" w:hAnsi="Times New Roman" w:cs="Times New Roman"/>
          <w:szCs w:val="20"/>
        </w:rPr>
        <w:t>5</w:t>
      </w:r>
      <w:r>
        <w:rPr>
          <w:rFonts w:ascii="Times New Roman" w:eastAsia="Tahoma" w:hAnsi="Times New Roman" w:cs="Times New Roman"/>
          <w:szCs w:val="20"/>
        </w:rPr>
        <w:t xml:space="preserve">.000,00 EUR, izvršena </w:t>
      </w:r>
      <w:r w:rsidR="000E78CC">
        <w:rPr>
          <w:rFonts w:ascii="Times New Roman" w:eastAsia="Tahoma" w:hAnsi="Times New Roman" w:cs="Times New Roman"/>
          <w:szCs w:val="20"/>
        </w:rPr>
        <w:t>10</w:t>
      </w:r>
      <w:r>
        <w:rPr>
          <w:rFonts w:ascii="Times New Roman" w:eastAsia="Tahoma" w:hAnsi="Times New Roman" w:cs="Times New Roman"/>
          <w:szCs w:val="20"/>
        </w:rPr>
        <w:t>0,00%</w:t>
      </w:r>
      <w:r w:rsidR="000E78CC">
        <w:rPr>
          <w:rFonts w:ascii="Times New Roman" w:eastAsia="Tahoma" w:hAnsi="Times New Roman" w:cs="Times New Roman"/>
          <w:szCs w:val="20"/>
        </w:rPr>
        <w:t xml:space="preserve"> u iznosu 5.000,00 EUR</w:t>
      </w:r>
    </w:p>
    <w:p w14:paraId="6EF30306" w14:textId="36642A18" w:rsidR="000E78CC" w:rsidRDefault="000E78CC" w:rsidP="008A731E">
      <w:pPr>
        <w:numPr>
          <w:ilvl w:val="0"/>
          <w:numId w:val="11"/>
        </w:numPr>
        <w:jc w:val="both"/>
        <w:rPr>
          <w:rFonts w:ascii="Times New Roman" w:eastAsia="Tahoma" w:hAnsi="Times New Roman" w:cs="Times New Roman"/>
          <w:szCs w:val="20"/>
        </w:rPr>
      </w:pPr>
      <w:r>
        <w:rPr>
          <w:rFonts w:ascii="Times New Roman" w:eastAsia="Tahoma" w:hAnsi="Times New Roman" w:cs="Times New Roman"/>
          <w:szCs w:val="20"/>
        </w:rPr>
        <w:t>AKTIVNOST A100209 Parking kod nogometnog igrališta u Dežanovcu, planirana u iznosu 10.400,00 EUR, izvršena 98,39% u iznosu 10.232,75 EUR</w:t>
      </w:r>
    </w:p>
    <w:p w14:paraId="5FC856F2" w14:textId="59A8FB93" w:rsidR="000E78CC" w:rsidRDefault="000E78CC" w:rsidP="008A731E">
      <w:pPr>
        <w:numPr>
          <w:ilvl w:val="0"/>
          <w:numId w:val="11"/>
        </w:numPr>
        <w:jc w:val="both"/>
        <w:rPr>
          <w:rFonts w:ascii="Times New Roman" w:eastAsia="Tahoma" w:hAnsi="Times New Roman" w:cs="Times New Roman"/>
          <w:szCs w:val="20"/>
        </w:rPr>
      </w:pPr>
      <w:r>
        <w:rPr>
          <w:rFonts w:ascii="Times New Roman" w:eastAsia="Tahoma" w:hAnsi="Times New Roman" w:cs="Times New Roman"/>
          <w:szCs w:val="20"/>
        </w:rPr>
        <w:t xml:space="preserve">AKTIVNOST A100210 Lovački dom Kaštel, planirana u iznosu 1.000,00 EUR, izvršena  93,13% u iznosu 93,13 EUR </w:t>
      </w:r>
    </w:p>
    <w:p w14:paraId="1145FDAF" w14:textId="188A2233" w:rsidR="008A731E" w:rsidRDefault="000E78CC" w:rsidP="008A731E">
      <w:pPr>
        <w:numPr>
          <w:ilvl w:val="0"/>
          <w:numId w:val="11"/>
        </w:numPr>
        <w:jc w:val="both"/>
        <w:rPr>
          <w:rFonts w:ascii="Times New Roman" w:eastAsia="Tahoma" w:hAnsi="Times New Roman" w:cs="Times New Roman"/>
          <w:szCs w:val="20"/>
        </w:rPr>
      </w:pPr>
      <w:r>
        <w:rPr>
          <w:rFonts w:ascii="Times New Roman" w:eastAsia="Tahoma" w:hAnsi="Times New Roman" w:cs="Times New Roman"/>
          <w:szCs w:val="20"/>
        </w:rPr>
        <w:t>AKTIVNOST A100214 Dječje igralište u Dežanovcu, planirana u iznosu 0,00 EUR, izvršena u iznosu 500,00 EUR</w:t>
      </w:r>
    </w:p>
    <w:p w14:paraId="0EE2AC4D" w14:textId="20FDFDB9" w:rsidR="000E78CC" w:rsidRDefault="000E78CC" w:rsidP="008A731E">
      <w:pPr>
        <w:numPr>
          <w:ilvl w:val="0"/>
          <w:numId w:val="11"/>
        </w:numPr>
        <w:jc w:val="both"/>
        <w:rPr>
          <w:rFonts w:ascii="Times New Roman" w:eastAsia="Tahoma" w:hAnsi="Times New Roman" w:cs="Times New Roman"/>
          <w:szCs w:val="20"/>
        </w:rPr>
      </w:pPr>
      <w:r>
        <w:rPr>
          <w:rFonts w:ascii="Times New Roman" w:eastAsia="Tahoma" w:hAnsi="Times New Roman" w:cs="Times New Roman"/>
          <w:szCs w:val="20"/>
        </w:rPr>
        <w:t>AKTIVNOST A100215 Uređenje prostora ispred crkve, planirana u iznosu 0,00 EUR, izvršena u iznosu 500,00 EUR</w:t>
      </w:r>
    </w:p>
    <w:p w14:paraId="17095FC4" w14:textId="0574E6A9" w:rsidR="000E78CC" w:rsidRDefault="000E78CC" w:rsidP="008A731E">
      <w:pPr>
        <w:numPr>
          <w:ilvl w:val="0"/>
          <w:numId w:val="11"/>
        </w:numPr>
        <w:jc w:val="both"/>
        <w:rPr>
          <w:rFonts w:ascii="Times New Roman" w:eastAsia="Tahoma" w:hAnsi="Times New Roman" w:cs="Times New Roman"/>
          <w:szCs w:val="20"/>
        </w:rPr>
      </w:pPr>
      <w:r>
        <w:rPr>
          <w:rFonts w:ascii="Times New Roman" w:eastAsia="Tahoma" w:hAnsi="Times New Roman" w:cs="Times New Roman"/>
          <w:szCs w:val="20"/>
        </w:rPr>
        <w:t>AKTIVNOST A100216 Zgrada stare općine, planirana u iznosu 0,00 EUR, izvršena 508,02 EUR</w:t>
      </w:r>
    </w:p>
    <w:p w14:paraId="096A7DC6" w14:textId="77777777" w:rsidR="00AF3779" w:rsidRPr="009229F8" w:rsidRDefault="00AF3779" w:rsidP="00AF3779">
      <w:pPr>
        <w:ind w:left="720"/>
        <w:jc w:val="both"/>
        <w:rPr>
          <w:rFonts w:ascii="Times New Roman" w:eastAsia="Tahoma" w:hAnsi="Times New Roman" w:cs="Times New Roman"/>
          <w:szCs w:val="20"/>
        </w:rPr>
      </w:pPr>
    </w:p>
    <w:p w14:paraId="4521D2E7" w14:textId="77777777" w:rsidR="008A731E" w:rsidRPr="00BB3295" w:rsidRDefault="008A731E" w:rsidP="008A731E">
      <w:pPr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PROGRAM: 1023 Financijski poslovi</w:t>
      </w:r>
    </w:p>
    <w:p w14:paraId="3DA4C7D4" w14:textId="50E8C8F3" w:rsidR="008A731E" w:rsidRPr="00BB3295" w:rsidRDefault="008A731E" w:rsidP="008A731E">
      <w:pPr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 xml:space="preserve">Planiran je u iznosu od </w:t>
      </w:r>
      <w:r>
        <w:rPr>
          <w:rFonts w:ascii="Times New Roman" w:hAnsi="Times New Roman" w:cs="Times New Roman"/>
          <w:szCs w:val="20"/>
        </w:rPr>
        <w:t>200.375,00</w:t>
      </w:r>
      <w:r w:rsidRPr="00BB3295">
        <w:rPr>
          <w:rFonts w:ascii="Times New Roman" w:hAnsi="Times New Roman" w:cs="Times New Roman"/>
          <w:szCs w:val="20"/>
        </w:rPr>
        <w:t xml:space="preserve"> EUR, izvršen </w:t>
      </w:r>
      <w:r w:rsidR="009A0608">
        <w:rPr>
          <w:rFonts w:ascii="Times New Roman" w:hAnsi="Times New Roman" w:cs="Times New Roman"/>
          <w:szCs w:val="20"/>
        </w:rPr>
        <w:t>26,11</w:t>
      </w:r>
      <w:r w:rsidRPr="00BB3295">
        <w:rPr>
          <w:rFonts w:ascii="Times New Roman" w:hAnsi="Times New Roman" w:cs="Times New Roman"/>
          <w:szCs w:val="20"/>
        </w:rPr>
        <w:t xml:space="preserve">% u iznosu </w:t>
      </w:r>
      <w:r w:rsidR="009A0608">
        <w:rPr>
          <w:rFonts w:ascii="Times New Roman" w:hAnsi="Times New Roman" w:cs="Times New Roman"/>
          <w:szCs w:val="20"/>
        </w:rPr>
        <w:t>52.850,23</w:t>
      </w:r>
      <w:r w:rsidRPr="00BB3295">
        <w:rPr>
          <w:rFonts w:ascii="Times New Roman" w:hAnsi="Times New Roman" w:cs="Times New Roman"/>
          <w:szCs w:val="20"/>
        </w:rPr>
        <w:t xml:space="preserve"> EUR, a sadrži slijedeće aktivnosti:</w:t>
      </w:r>
    </w:p>
    <w:p w14:paraId="7592D6AC" w14:textId="2480A043" w:rsidR="008A731E" w:rsidRPr="00BB3295" w:rsidRDefault="008A731E" w:rsidP="008A731E">
      <w:pPr>
        <w:numPr>
          <w:ilvl w:val="0"/>
          <w:numId w:val="12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>AKTIVNOST A000011 Kratkoročno zaduživanje, planirana u iznosu 100.</w:t>
      </w:r>
      <w:r>
        <w:rPr>
          <w:rFonts w:ascii="Times New Roman" w:eastAsia="Tahoma" w:hAnsi="Times New Roman" w:cs="Times New Roman"/>
          <w:szCs w:val="20"/>
        </w:rPr>
        <w:t>375</w:t>
      </w:r>
      <w:r w:rsidRPr="00BB3295">
        <w:rPr>
          <w:rFonts w:ascii="Times New Roman" w:eastAsia="Tahoma" w:hAnsi="Times New Roman" w:cs="Times New Roman"/>
          <w:szCs w:val="20"/>
        </w:rPr>
        <w:t xml:space="preserve">,00 EUR, izvršena </w:t>
      </w:r>
      <w:r w:rsidR="009A0608">
        <w:rPr>
          <w:rFonts w:ascii="Times New Roman" w:eastAsia="Tahoma" w:hAnsi="Times New Roman" w:cs="Times New Roman"/>
          <w:szCs w:val="20"/>
        </w:rPr>
        <w:t>0,30</w:t>
      </w:r>
      <w:r w:rsidRPr="00BB3295">
        <w:rPr>
          <w:rFonts w:ascii="Times New Roman" w:eastAsia="Tahoma" w:hAnsi="Times New Roman" w:cs="Times New Roman"/>
          <w:szCs w:val="20"/>
        </w:rPr>
        <w:t xml:space="preserve">% </w:t>
      </w:r>
      <w:r w:rsidR="009A0608">
        <w:rPr>
          <w:rFonts w:ascii="Times New Roman" w:eastAsia="Tahoma" w:hAnsi="Times New Roman" w:cs="Times New Roman"/>
          <w:szCs w:val="20"/>
        </w:rPr>
        <w:t>u iznosu 300,00 EUR</w:t>
      </w:r>
    </w:p>
    <w:p w14:paraId="1D426957" w14:textId="7A8E1E85" w:rsidR="008A731E" w:rsidRPr="00BB3295" w:rsidRDefault="008A731E" w:rsidP="008A731E">
      <w:pPr>
        <w:numPr>
          <w:ilvl w:val="0"/>
          <w:numId w:val="12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>AKTIVNOST A0001</w:t>
      </w:r>
      <w:r>
        <w:rPr>
          <w:rFonts w:ascii="Times New Roman" w:eastAsia="Tahoma" w:hAnsi="Times New Roman" w:cs="Times New Roman"/>
          <w:szCs w:val="20"/>
        </w:rPr>
        <w:t>70</w:t>
      </w:r>
      <w:r w:rsidRPr="00BB3295">
        <w:rPr>
          <w:rFonts w:ascii="Times New Roman" w:eastAsia="Tahoma" w:hAnsi="Times New Roman" w:cs="Times New Roman"/>
          <w:szCs w:val="20"/>
        </w:rPr>
        <w:t xml:space="preserve"> </w:t>
      </w:r>
      <w:r>
        <w:rPr>
          <w:rFonts w:ascii="Times New Roman" w:eastAsia="Tahoma" w:hAnsi="Times New Roman" w:cs="Times New Roman"/>
          <w:szCs w:val="20"/>
        </w:rPr>
        <w:t>Kratkoročni kunski revolving kredit</w:t>
      </w:r>
      <w:r w:rsidRPr="00BB3295">
        <w:rPr>
          <w:rFonts w:ascii="Times New Roman" w:eastAsia="Tahoma" w:hAnsi="Times New Roman" w:cs="Times New Roman"/>
          <w:szCs w:val="20"/>
        </w:rPr>
        <w:t xml:space="preserve">, planirana u iznosu </w:t>
      </w:r>
      <w:r>
        <w:rPr>
          <w:rFonts w:ascii="Times New Roman" w:eastAsia="Tahoma" w:hAnsi="Times New Roman" w:cs="Times New Roman"/>
          <w:szCs w:val="20"/>
        </w:rPr>
        <w:t>10</w:t>
      </w:r>
      <w:r w:rsidR="009A0608">
        <w:rPr>
          <w:rFonts w:ascii="Times New Roman" w:eastAsia="Tahoma" w:hAnsi="Times New Roman" w:cs="Times New Roman"/>
          <w:szCs w:val="20"/>
        </w:rPr>
        <w:t>2</w:t>
      </w:r>
      <w:r>
        <w:rPr>
          <w:rFonts w:ascii="Times New Roman" w:eastAsia="Tahoma" w:hAnsi="Times New Roman" w:cs="Times New Roman"/>
          <w:szCs w:val="20"/>
        </w:rPr>
        <w:t>.000,00</w:t>
      </w:r>
      <w:r w:rsidRPr="00BB3295">
        <w:rPr>
          <w:rFonts w:ascii="Times New Roman" w:eastAsia="Tahoma" w:hAnsi="Times New Roman" w:cs="Times New Roman"/>
          <w:szCs w:val="20"/>
        </w:rPr>
        <w:t xml:space="preserve"> EUR, izvršena </w:t>
      </w:r>
      <w:r w:rsidR="009A0608">
        <w:rPr>
          <w:rFonts w:ascii="Times New Roman" w:eastAsia="Tahoma" w:hAnsi="Times New Roman" w:cs="Times New Roman"/>
          <w:szCs w:val="20"/>
        </w:rPr>
        <w:t>51,52</w:t>
      </w:r>
      <w:r w:rsidRPr="00BB3295">
        <w:rPr>
          <w:rFonts w:ascii="Times New Roman" w:eastAsia="Tahoma" w:hAnsi="Times New Roman" w:cs="Times New Roman"/>
          <w:szCs w:val="20"/>
        </w:rPr>
        <w:t xml:space="preserve">% u iznosu </w:t>
      </w:r>
      <w:r w:rsidR="009A0608">
        <w:rPr>
          <w:rFonts w:ascii="Times New Roman" w:eastAsia="Tahoma" w:hAnsi="Times New Roman" w:cs="Times New Roman"/>
          <w:szCs w:val="20"/>
        </w:rPr>
        <w:t>52.550,23</w:t>
      </w:r>
      <w:r w:rsidRPr="00BB3295">
        <w:rPr>
          <w:rFonts w:ascii="Times New Roman" w:eastAsia="Tahoma" w:hAnsi="Times New Roman" w:cs="Times New Roman"/>
          <w:szCs w:val="20"/>
        </w:rPr>
        <w:t xml:space="preserve"> EUR.</w:t>
      </w:r>
    </w:p>
    <w:p w14:paraId="17CFF4F7" w14:textId="77777777" w:rsidR="008A731E" w:rsidRPr="00BB3295" w:rsidRDefault="008A731E" w:rsidP="008A731E">
      <w:pPr>
        <w:jc w:val="both"/>
        <w:rPr>
          <w:rFonts w:ascii="Times New Roman" w:hAnsi="Times New Roman" w:cs="Times New Roman"/>
          <w:szCs w:val="20"/>
        </w:rPr>
      </w:pPr>
    </w:p>
    <w:p w14:paraId="1FF570B7" w14:textId="77777777" w:rsidR="008A731E" w:rsidRPr="00BB3295" w:rsidRDefault="008A731E" w:rsidP="008A731E">
      <w:pPr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PROGRAM: 1031 Aktivna politika zapošljavanja</w:t>
      </w:r>
    </w:p>
    <w:p w14:paraId="25F1CCD0" w14:textId="0C42BFEF" w:rsidR="008A731E" w:rsidRPr="00BB3295" w:rsidRDefault="008A731E" w:rsidP="008A731E">
      <w:pPr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 xml:space="preserve">Hrvatski zavod za zapošljavanje provodi mjeru temeljem koje se provodi Program za sufinanciranje zapošljavanja u javnom radu. Općina Dežanovac sukladno određenoj kvoti upošljava osobe koje udovoljavaju mjeri HZZ-a koje obavljaju povremene poslove za Općinu Dežanovac poslova održavanja javnih površina. Planiran je u iznosu od </w:t>
      </w:r>
      <w:r w:rsidR="009A0608">
        <w:rPr>
          <w:rFonts w:ascii="Times New Roman" w:hAnsi="Times New Roman" w:cs="Times New Roman"/>
          <w:szCs w:val="20"/>
        </w:rPr>
        <w:t>6.890</w:t>
      </w:r>
      <w:r>
        <w:rPr>
          <w:rFonts w:ascii="Times New Roman" w:hAnsi="Times New Roman" w:cs="Times New Roman"/>
          <w:szCs w:val="20"/>
        </w:rPr>
        <w:t>,00</w:t>
      </w:r>
      <w:r w:rsidRPr="00BB3295">
        <w:rPr>
          <w:rFonts w:ascii="Times New Roman" w:hAnsi="Times New Roman" w:cs="Times New Roman"/>
          <w:szCs w:val="20"/>
        </w:rPr>
        <w:t xml:space="preserve"> EUR, izvršen </w:t>
      </w:r>
      <w:r w:rsidR="009A0608">
        <w:rPr>
          <w:rFonts w:ascii="Times New Roman" w:hAnsi="Times New Roman" w:cs="Times New Roman"/>
          <w:szCs w:val="20"/>
        </w:rPr>
        <w:t>99,25</w:t>
      </w:r>
      <w:r w:rsidRPr="00BB3295">
        <w:rPr>
          <w:rFonts w:ascii="Times New Roman" w:hAnsi="Times New Roman" w:cs="Times New Roman"/>
          <w:szCs w:val="20"/>
        </w:rPr>
        <w:t xml:space="preserve">% u iznosu </w:t>
      </w:r>
      <w:r w:rsidR="009A0608">
        <w:rPr>
          <w:rFonts w:ascii="Times New Roman" w:hAnsi="Times New Roman" w:cs="Times New Roman"/>
          <w:szCs w:val="20"/>
        </w:rPr>
        <w:t>6.838,28</w:t>
      </w:r>
      <w:r w:rsidRPr="00BB3295">
        <w:rPr>
          <w:rFonts w:ascii="Times New Roman" w:hAnsi="Times New Roman" w:cs="Times New Roman"/>
          <w:szCs w:val="20"/>
        </w:rPr>
        <w:t xml:space="preserve"> EUR, a sadrži sljedeću aktivnost:</w:t>
      </w:r>
    </w:p>
    <w:p w14:paraId="484B011B" w14:textId="6F449E62" w:rsidR="008A731E" w:rsidRPr="00BB3295" w:rsidRDefault="008A731E" w:rsidP="008A731E">
      <w:pPr>
        <w:numPr>
          <w:ilvl w:val="0"/>
          <w:numId w:val="13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 xml:space="preserve">AKTIVNOST A000013 Javni radovi, planirana u iznosu od </w:t>
      </w:r>
      <w:r w:rsidR="009A0608">
        <w:rPr>
          <w:rFonts w:ascii="Times New Roman" w:hAnsi="Times New Roman" w:cs="Times New Roman"/>
          <w:szCs w:val="20"/>
        </w:rPr>
        <w:t>6.890,00</w:t>
      </w:r>
      <w:r w:rsidR="009A0608" w:rsidRPr="00BB3295">
        <w:rPr>
          <w:rFonts w:ascii="Times New Roman" w:hAnsi="Times New Roman" w:cs="Times New Roman"/>
          <w:szCs w:val="20"/>
        </w:rPr>
        <w:t xml:space="preserve"> EUR, izvršen </w:t>
      </w:r>
      <w:r w:rsidR="009A0608">
        <w:rPr>
          <w:rFonts w:ascii="Times New Roman" w:hAnsi="Times New Roman" w:cs="Times New Roman"/>
          <w:szCs w:val="20"/>
        </w:rPr>
        <w:t>99,25</w:t>
      </w:r>
      <w:r w:rsidR="009A0608" w:rsidRPr="00BB3295">
        <w:rPr>
          <w:rFonts w:ascii="Times New Roman" w:hAnsi="Times New Roman" w:cs="Times New Roman"/>
          <w:szCs w:val="20"/>
        </w:rPr>
        <w:t xml:space="preserve">% u iznosu </w:t>
      </w:r>
      <w:r w:rsidR="009A0608">
        <w:rPr>
          <w:rFonts w:ascii="Times New Roman" w:hAnsi="Times New Roman" w:cs="Times New Roman"/>
          <w:szCs w:val="20"/>
        </w:rPr>
        <w:t>6.838,28</w:t>
      </w:r>
      <w:r w:rsidR="009A0608" w:rsidRPr="00BB3295">
        <w:rPr>
          <w:rFonts w:ascii="Times New Roman" w:hAnsi="Times New Roman" w:cs="Times New Roman"/>
          <w:szCs w:val="20"/>
        </w:rPr>
        <w:t xml:space="preserve"> EUR</w:t>
      </w:r>
      <w:r w:rsidRPr="00BB3295">
        <w:rPr>
          <w:rFonts w:ascii="Times New Roman" w:eastAsia="Tahoma" w:hAnsi="Times New Roman" w:cs="Times New Roman"/>
          <w:szCs w:val="20"/>
        </w:rPr>
        <w:t>.</w:t>
      </w:r>
    </w:p>
    <w:p w14:paraId="40275339" w14:textId="77777777" w:rsidR="008A731E" w:rsidRPr="00BB3295" w:rsidRDefault="008A731E" w:rsidP="008A731E">
      <w:pPr>
        <w:jc w:val="both"/>
        <w:rPr>
          <w:rFonts w:ascii="Times New Roman" w:hAnsi="Times New Roman" w:cs="Times New Roman"/>
          <w:szCs w:val="20"/>
        </w:rPr>
      </w:pPr>
    </w:p>
    <w:p w14:paraId="3FB07837" w14:textId="77777777" w:rsidR="008A731E" w:rsidRPr="00BB3295" w:rsidRDefault="008A731E" w:rsidP="008A731E">
      <w:pPr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PROGRAM: 1032 Jačanje gospodarstva</w:t>
      </w:r>
    </w:p>
    <w:p w14:paraId="7000ACE5" w14:textId="7A61EADD" w:rsidR="008A731E" w:rsidRPr="00BB3295" w:rsidRDefault="008A731E" w:rsidP="008A731E">
      <w:pPr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 xml:space="preserve">Planiran je u iznosu </w:t>
      </w:r>
      <w:r>
        <w:rPr>
          <w:rFonts w:ascii="Times New Roman" w:hAnsi="Times New Roman" w:cs="Times New Roman"/>
          <w:szCs w:val="20"/>
        </w:rPr>
        <w:t>7.7</w:t>
      </w:r>
      <w:r w:rsidRPr="00BB3295">
        <w:rPr>
          <w:rFonts w:ascii="Times New Roman" w:hAnsi="Times New Roman" w:cs="Times New Roman"/>
          <w:szCs w:val="20"/>
        </w:rPr>
        <w:t xml:space="preserve">00,00 EUR, izvršen </w:t>
      </w:r>
      <w:r w:rsidR="009A0608">
        <w:rPr>
          <w:rFonts w:ascii="Times New Roman" w:hAnsi="Times New Roman" w:cs="Times New Roman"/>
          <w:szCs w:val="20"/>
        </w:rPr>
        <w:t>90,53</w:t>
      </w:r>
      <w:r w:rsidRPr="00BB3295">
        <w:rPr>
          <w:rFonts w:ascii="Times New Roman" w:hAnsi="Times New Roman" w:cs="Times New Roman"/>
          <w:szCs w:val="20"/>
        </w:rPr>
        <w:t xml:space="preserve">% u iznosu </w:t>
      </w:r>
      <w:r w:rsidR="009A0608">
        <w:rPr>
          <w:rFonts w:ascii="Times New Roman" w:hAnsi="Times New Roman" w:cs="Times New Roman"/>
          <w:szCs w:val="20"/>
        </w:rPr>
        <w:t>6.970,68</w:t>
      </w:r>
      <w:r w:rsidRPr="00BB3295">
        <w:rPr>
          <w:rFonts w:ascii="Times New Roman" w:hAnsi="Times New Roman" w:cs="Times New Roman"/>
          <w:szCs w:val="20"/>
        </w:rPr>
        <w:t xml:space="preserve"> EUR, a sadrži slijedeće aktivnosti:</w:t>
      </w:r>
    </w:p>
    <w:p w14:paraId="64F5C201" w14:textId="77777777" w:rsidR="008A731E" w:rsidRPr="00BB3295" w:rsidRDefault="008A731E" w:rsidP="008A731E">
      <w:pPr>
        <w:numPr>
          <w:ilvl w:val="0"/>
          <w:numId w:val="13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 xml:space="preserve">AKTIVNOST A000044 Lokalna akcijska grupa „LAG Bilogora-Papuk“, planirana u iznosu 1.200,00 EUR, izvršena 50,00% u iznosu 600,00 EUR. </w:t>
      </w:r>
    </w:p>
    <w:p w14:paraId="43208119" w14:textId="77FE2D94" w:rsidR="008A731E" w:rsidRPr="00BB3295" w:rsidRDefault="008A731E" w:rsidP="008A731E">
      <w:pPr>
        <w:numPr>
          <w:ilvl w:val="0"/>
          <w:numId w:val="13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 xml:space="preserve">AKTIVNOST A000114 Razvojna agencija Daruvar“, planirana u iznosu </w:t>
      </w:r>
      <w:r>
        <w:rPr>
          <w:rFonts w:ascii="Times New Roman" w:eastAsia="Tahoma" w:hAnsi="Times New Roman" w:cs="Times New Roman"/>
          <w:szCs w:val="20"/>
        </w:rPr>
        <w:t>6.5</w:t>
      </w:r>
      <w:r w:rsidRPr="00BB3295">
        <w:rPr>
          <w:rFonts w:ascii="Times New Roman" w:eastAsia="Tahoma" w:hAnsi="Times New Roman" w:cs="Times New Roman"/>
          <w:szCs w:val="20"/>
        </w:rPr>
        <w:t xml:space="preserve">00,00 EUR, izvršena </w:t>
      </w:r>
      <w:r w:rsidR="009A0608">
        <w:rPr>
          <w:rFonts w:ascii="Times New Roman" w:eastAsia="Tahoma" w:hAnsi="Times New Roman" w:cs="Times New Roman"/>
          <w:szCs w:val="20"/>
        </w:rPr>
        <w:t>98,01</w:t>
      </w:r>
      <w:r w:rsidRPr="00BB3295">
        <w:rPr>
          <w:rFonts w:ascii="Times New Roman" w:eastAsia="Tahoma" w:hAnsi="Times New Roman" w:cs="Times New Roman"/>
          <w:szCs w:val="20"/>
        </w:rPr>
        <w:t xml:space="preserve">% u iznosu </w:t>
      </w:r>
      <w:r w:rsidR="009A0608">
        <w:rPr>
          <w:rFonts w:ascii="Times New Roman" w:eastAsia="Tahoma" w:hAnsi="Times New Roman" w:cs="Times New Roman"/>
          <w:szCs w:val="20"/>
        </w:rPr>
        <w:t>6.370,68</w:t>
      </w:r>
      <w:r w:rsidRPr="00BB3295">
        <w:rPr>
          <w:rFonts w:ascii="Times New Roman" w:eastAsia="Tahoma" w:hAnsi="Times New Roman" w:cs="Times New Roman"/>
          <w:szCs w:val="20"/>
        </w:rPr>
        <w:t xml:space="preserve"> EUR. </w:t>
      </w:r>
    </w:p>
    <w:p w14:paraId="510562AA" w14:textId="77777777" w:rsidR="008A731E" w:rsidRPr="00BB3295" w:rsidRDefault="008A731E" w:rsidP="008A731E">
      <w:pPr>
        <w:jc w:val="both"/>
        <w:rPr>
          <w:rFonts w:ascii="Times New Roman" w:hAnsi="Times New Roman" w:cs="Times New Roman"/>
          <w:szCs w:val="20"/>
        </w:rPr>
      </w:pPr>
    </w:p>
    <w:p w14:paraId="56A6F1A4" w14:textId="77777777" w:rsidR="008A731E" w:rsidRPr="00BB3295" w:rsidRDefault="008A731E" w:rsidP="008A731E">
      <w:pPr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PROGRAM: 1033 Sufinanciranje izgradnje vodovoda i kanalizacije</w:t>
      </w:r>
    </w:p>
    <w:p w14:paraId="5D911145" w14:textId="1DB1699A" w:rsidR="008A731E" w:rsidRPr="00BB3295" w:rsidRDefault="008A731E" w:rsidP="008A731E">
      <w:pPr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 xml:space="preserve">Cilj programa je izgradnja vodovoda i kanalizacije na području općine. Planiran je u iznosu </w:t>
      </w:r>
      <w:r w:rsidR="009A0608">
        <w:rPr>
          <w:rFonts w:ascii="Times New Roman" w:hAnsi="Times New Roman" w:cs="Times New Roman"/>
          <w:szCs w:val="20"/>
        </w:rPr>
        <w:t>2</w:t>
      </w:r>
      <w:r w:rsidRPr="00BB3295">
        <w:rPr>
          <w:rFonts w:ascii="Times New Roman" w:hAnsi="Times New Roman" w:cs="Times New Roman"/>
          <w:szCs w:val="20"/>
        </w:rPr>
        <w:t>.000,00 EUR, izvršen 0%.</w:t>
      </w:r>
    </w:p>
    <w:p w14:paraId="2150651A" w14:textId="6C53906A" w:rsidR="008A731E" w:rsidRPr="00BB3295" w:rsidRDefault="008A731E" w:rsidP="008A731E">
      <w:pPr>
        <w:numPr>
          <w:ilvl w:val="0"/>
          <w:numId w:val="14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 xml:space="preserve">AKTIVNOST A000041 Vodovod, planirana u iznosu </w:t>
      </w:r>
      <w:r w:rsidR="009A0608">
        <w:rPr>
          <w:rFonts w:ascii="Times New Roman" w:eastAsia="Tahoma" w:hAnsi="Times New Roman" w:cs="Times New Roman"/>
          <w:szCs w:val="20"/>
        </w:rPr>
        <w:t>1</w:t>
      </w:r>
      <w:r w:rsidRPr="00BB3295">
        <w:rPr>
          <w:rFonts w:ascii="Times New Roman" w:eastAsia="Tahoma" w:hAnsi="Times New Roman" w:cs="Times New Roman"/>
          <w:szCs w:val="20"/>
        </w:rPr>
        <w:t>.000,00 EUR, izvršena 0,00%</w:t>
      </w:r>
    </w:p>
    <w:p w14:paraId="2443528A" w14:textId="5CD8340F" w:rsidR="008A731E" w:rsidRPr="00BB3295" w:rsidRDefault="008A731E" w:rsidP="008A731E">
      <w:pPr>
        <w:numPr>
          <w:ilvl w:val="0"/>
          <w:numId w:val="14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>AKTIVNOST A000043 Kanalizacija, planirana u iznosu 1.000,00 EUR, izvršena 0,00%</w:t>
      </w:r>
    </w:p>
    <w:p w14:paraId="45C24589" w14:textId="77777777" w:rsidR="008A731E" w:rsidRDefault="008A731E" w:rsidP="008A731E">
      <w:pPr>
        <w:jc w:val="both"/>
        <w:rPr>
          <w:rFonts w:ascii="Times New Roman" w:hAnsi="Times New Roman" w:cs="Times New Roman"/>
          <w:szCs w:val="20"/>
        </w:rPr>
      </w:pPr>
    </w:p>
    <w:p w14:paraId="3181FBE8" w14:textId="77777777" w:rsidR="007103C4" w:rsidRDefault="007103C4" w:rsidP="008A731E">
      <w:pPr>
        <w:jc w:val="both"/>
        <w:rPr>
          <w:rFonts w:ascii="Times New Roman" w:hAnsi="Times New Roman" w:cs="Times New Roman"/>
          <w:szCs w:val="20"/>
        </w:rPr>
      </w:pPr>
    </w:p>
    <w:p w14:paraId="26E9F30A" w14:textId="77777777" w:rsidR="007103C4" w:rsidRPr="00BB3295" w:rsidRDefault="007103C4" w:rsidP="008A731E">
      <w:pPr>
        <w:jc w:val="both"/>
        <w:rPr>
          <w:rFonts w:ascii="Times New Roman" w:hAnsi="Times New Roman" w:cs="Times New Roman"/>
          <w:szCs w:val="20"/>
        </w:rPr>
      </w:pPr>
    </w:p>
    <w:p w14:paraId="48F26499" w14:textId="77777777" w:rsidR="008A731E" w:rsidRPr="00BB3295" w:rsidRDefault="008A731E" w:rsidP="008A731E">
      <w:pPr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PROGRAM: 1080 Organiziranje i provođenje zaštite i spašavanja</w:t>
      </w:r>
    </w:p>
    <w:p w14:paraId="160A1488" w14:textId="395F1058" w:rsidR="008A731E" w:rsidRPr="00BB3295" w:rsidRDefault="008A731E" w:rsidP="008A731E">
      <w:pPr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 xml:space="preserve">Cilj programa je provođenje svih preventivnih mjera zaštite od požara i eksplozija, aktivnosti na sprečavanju nastajanja požara, aktivnosti na gašenju požara i aktivnosti na uklanjanju posljedica od elementarnih nepogoda. Na području općine Dežanovac djeluje Vatrogasna zajednica Općine Dežanovac koja se sukladno Zakonu o vatrogastvu financira iz općinskog proračuna. Javna vatrogasna postrojba Grada Daruvara  je javna ustanova Grada Daruvara, Općine Dežanovac, Općine Đulovac, Općine Končanica i Općine Sirač koja u okviru vatrogasne djelatnosti skrbi o potrebama i interesima građana na svom području za organiziranjem i djelovanjem učinkovite vatrogasne službe te se financiraju iz decentraliziranih sredstava iz poreza na dohodak. </w:t>
      </w:r>
      <w:r w:rsidRPr="00BB3295">
        <w:rPr>
          <w:rFonts w:ascii="Times New Roman" w:hAnsi="Times New Roman" w:cs="Times New Roman"/>
          <w:szCs w:val="20"/>
          <w:shd w:val="clear" w:color="auto" w:fill="FFFFFF"/>
        </w:rPr>
        <w:t>Civilna zaštita na području općine je sustav organiziranja sudionika, operativnih snaga i građana za ostvarivanje zaštite i spašavanja ljudi, životinja, materijalnih i kulturnih dobara i okoliša u velikim nesrećama i katastrofama i otklanjanja posljedica terorizma i ratnih razaranja</w:t>
      </w:r>
      <w:r w:rsidRPr="00BB3295">
        <w:rPr>
          <w:rFonts w:ascii="Times New Roman" w:hAnsi="Times New Roman" w:cs="Times New Roman"/>
          <w:color w:val="444444"/>
          <w:szCs w:val="20"/>
          <w:shd w:val="clear" w:color="auto" w:fill="FFFFFF"/>
        </w:rPr>
        <w:t>.</w:t>
      </w:r>
      <w:r w:rsidRPr="00BB3295">
        <w:rPr>
          <w:rFonts w:ascii="Times New Roman" w:hAnsi="Times New Roman" w:cs="Times New Roman"/>
          <w:szCs w:val="20"/>
        </w:rPr>
        <w:t xml:space="preserve">  Planiran je u iznosu </w:t>
      </w:r>
      <w:r w:rsidR="009A0608">
        <w:rPr>
          <w:rFonts w:ascii="Times New Roman" w:hAnsi="Times New Roman" w:cs="Times New Roman"/>
          <w:szCs w:val="20"/>
        </w:rPr>
        <w:t>82.800</w:t>
      </w:r>
      <w:r>
        <w:rPr>
          <w:rFonts w:ascii="Times New Roman" w:hAnsi="Times New Roman" w:cs="Times New Roman"/>
          <w:szCs w:val="20"/>
        </w:rPr>
        <w:t>,00</w:t>
      </w:r>
      <w:r w:rsidRPr="00BB3295">
        <w:rPr>
          <w:rFonts w:ascii="Times New Roman" w:hAnsi="Times New Roman" w:cs="Times New Roman"/>
          <w:szCs w:val="20"/>
        </w:rPr>
        <w:t xml:space="preserve"> EUR, izvršen </w:t>
      </w:r>
      <w:r w:rsidR="009A0608">
        <w:rPr>
          <w:rFonts w:ascii="Times New Roman" w:hAnsi="Times New Roman" w:cs="Times New Roman"/>
          <w:szCs w:val="20"/>
        </w:rPr>
        <w:t>85,27</w:t>
      </w:r>
      <w:r w:rsidRPr="00BB3295">
        <w:rPr>
          <w:rFonts w:ascii="Times New Roman" w:hAnsi="Times New Roman" w:cs="Times New Roman"/>
          <w:szCs w:val="20"/>
        </w:rPr>
        <w:t xml:space="preserve">% u iznosu </w:t>
      </w:r>
      <w:r w:rsidR="009A0608">
        <w:rPr>
          <w:rFonts w:ascii="Times New Roman" w:hAnsi="Times New Roman" w:cs="Times New Roman"/>
          <w:szCs w:val="20"/>
        </w:rPr>
        <w:t>70.607,41</w:t>
      </w:r>
      <w:r w:rsidRPr="00BB3295">
        <w:rPr>
          <w:rFonts w:ascii="Times New Roman" w:hAnsi="Times New Roman" w:cs="Times New Roman"/>
          <w:szCs w:val="20"/>
        </w:rPr>
        <w:t xml:space="preserve"> EUR, a sadrži slijedeće aktivnosti:</w:t>
      </w:r>
    </w:p>
    <w:p w14:paraId="1BC25BCF" w14:textId="67D684E4" w:rsidR="008A731E" w:rsidRPr="00BB3295" w:rsidRDefault="008A731E" w:rsidP="008A731E">
      <w:pPr>
        <w:numPr>
          <w:ilvl w:val="0"/>
          <w:numId w:val="15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 xml:space="preserve">AKTIVNOST A000118 Vatrogasna zajednica općine Dežanovac, planirana u iznosu </w:t>
      </w:r>
      <w:r w:rsidR="009A0608">
        <w:rPr>
          <w:rFonts w:ascii="Times New Roman" w:eastAsia="Tahoma" w:hAnsi="Times New Roman" w:cs="Times New Roman"/>
          <w:szCs w:val="20"/>
        </w:rPr>
        <w:t>37</w:t>
      </w:r>
      <w:r w:rsidRPr="00BB3295">
        <w:rPr>
          <w:rFonts w:ascii="Times New Roman" w:eastAsia="Tahoma" w:hAnsi="Times New Roman" w:cs="Times New Roman"/>
          <w:szCs w:val="20"/>
        </w:rPr>
        <w:t xml:space="preserve">.000,00 EUR, izvršena </w:t>
      </w:r>
      <w:r w:rsidR="009A0608">
        <w:rPr>
          <w:rFonts w:ascii="Times New Roman" w:eastAsia="Tahoma" w:hAnsi="Times New Roman" w:cs="Times New Roman"/>
          <w:szCs w:val="20"/>
        </w:rPr>
        <w:t>100</w:t>
      </w:r>
      <w:r w:rsidRPr="00BB3295">
        <w:rPr>
          <w:rFonts w:ascii="Times New Roman" w:eastAsia="Tahoma" w:hAnsi="Times New Roman" w:cs="Times New Roman"/>
          <w:szCs w:val="20"/>
        </w:rPr>
        <w:t xml:space="preserve">% u iznosu </w:t>
      </w:r>
      <w:r w:rsidR="009A0608">
        <w:rPr>
          <w:rFonts w:ascii="Times New Roman" w:eastAsia="Tahoma" w:hAnsi="Times New Roman" w:cs="Times New Roman"/>
          <w:szCs w:val="20"/>
        </w:rPr>
        <w:t>37.000,00</w:t>
      </w:r>
      <w:r w:rsidRPr="00BB3295">
        <w:rPr>
          <w:rFonts w:ascii="Times New Roman" w:eastAsia="Tahoma" w:hAnsi="Times New Roman" w:cs="Times New Roman"/>
          <w:szCs w:val="20"/>
        </w:rPr>
        <w:t xml:space="preserve"> EUR.</w:t>
      </w:r>
    </w:p>
    <w:p w14:paraId="0A48C2BC" w14:textId="2CECAC37" w:rsidR="008A731E" w:rsidRPr="00BB3295" w:rsidRDefault="008A731E" w:rsidP="008A731E">
      <w:pPr>
        <w:numPr>
          <w:ilvl w:val="0"/>
          <w:numId w:val="15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 xml:space="preserve">AKTIVNOST A000119 Javna vatrogasna postrojba, planirana u iznosu </w:t>
      </w:r>
      <w:r w:rsidR="009A0608">
        <w:rPr>
          <w:rFonts w:ascii="Times New Roman" w:eastAsia="Tahoma" w:hAnsi="Times New Roman" w:cs="Times New Roman"/>
          <w:szCs w:val="20"/>
        </w:rPr>
        <w:t>32.500</w:t>
      </w:r>
      <w:r w:rsidRPr="00BB3295">
        <w:rPr>
          <w:rFonts w:ascii="Times New Roman" w:eastAsia="Tahoma" w:hAnsi="Times New Roman" w:cs="Times New Roman"/>
          <w:szCs w:val="20"/>
        </w:rPr>
        <w:t xml:space="preserve">,00 EUR, izvršena </w:t>
      </w:r>
      <w:r w:rsidR="009A0608">
        <w:rPr>
          <w:rFonts w:ascii="Times New Roman" w:eastAsia="Tahoma" w:hAnsi="Times New Roman" w:cs="Times New Roman"/>
          <w:szCs w:val="20"/>
        </w:rPr>
        <w:t>100,33</w:t>
      </w:r>
      <w:r w:rsidRPr="00BB3295">
        <w:rPr>
          <w:rFonts w:ascii="Times New Roman" w:eastAsia="Tahoma" w:hAnsi="Times New Roman" w:cs="Times New Roman"/>
          <w:szCs w:val="20"/>
        </w:rPr>
        <w:t xml:space="preserve">% u iznosu </w:t>
      </w:r>
      <w:r w:rsidR="009A0608">
        <w:rPr>
          <w:rFonts w:ascii="Times New Roman" w:eastAsia="Tahoma" w:hAnsi="Times New Roman" w:cs="Times New Roman"/>
          <w:szCs w:val="20"/>
        </w:rPr>
        <w:t>32.607,41</w:t>
      </w:r>
      <w:r w:rsidRPr="00BB3295">
        <w:rPr>
          <w:rFonts w:ascii="Times New Roman" w:eastAsia="Tahoma" w:hAnsi="Times New Roman" w:cs="Times New Roman"/>
          <w:szCs w:val="20"/>
        </w:rPr>
        <w:t xml:space="preserve"> EUR.</w:t>
      </w:r>
    </w:p>
    <w:p w14:paraId="2463520F" w14:textId="77777777" w:rsidR="008A731E" w:rsidRPr="00BB3295" w:rsidRDefault="008A731E" w:rsidP="008A731E">
      <w:pPr>
        <w:numPr>
          <w:ilvl w:val="0"/>
          <w:numId w:val="15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 xml:space="preserve">AKTIVNOST A000120 Civilna zaštita, planirana u iznosu </w:t>
      </w:r>
      <w:r>
        <w:rPr>
          <w:rFonts w:ascii="Times New Roman" w:eastAsia="Tahoma" w:hAnsi="Times New Roman" w:cs="Times New Roman"/>
          <w:szCs w:val="20"/>
        </w:rPr>
        <w:t>1</w:t>
      </w:r>
      <w:r w:rsidRPr="00BB3295">
        <w:rPr>
          <w:rFonts w:ascii="Times New Roman" w:eastAsia="Tahoma" w:hAnsi="Times New Roman" w:cs="Times New Roman"/>
          <w:szCs w:val="20"/>
        </w:rPr>
        <w:t>3.</w:t>
      </w:r>
      <w:r>
        <w:rPr>
          <w:rFonts w:ascii="Times New Roman" w:eastAsia="Tahoma" w:hAnsi="Times New Roman" w:cs="Times New Roman"/>
          <w:szCs w:val="20"/>
        </w:rPr>
        <w:t>3</w:t>
      </w:r>
      <w:r w:rsidRPr="00BB3295">
        <w:rPr>
          <w:rFonts w:ascii="Times New Roman" w:eastAsia="Tahoma" w:hAnsi="Times New Roman" w:cs="Times New Roman"/>
          <w:szCs w:val="20"/>
        </w:rPr>
        <w:t xml:space="preserve">00,00 EUR, izvršena </w:t>
      </w:r>
      <w:r>
        <w:rPr>
          <w:rFonts w:ascii="Times New Roman" w:eastAsia="Tahoma" w:hAnsi="Times New Roman" w:cs="Times New Roman"/>
          <w:szCs w:val="20"/>
        </w:rPr>
        <w:t>7,52</w:t>
      </w:r>
      <w:r w:rsidRPr="00BB3295">
        <w:rPr>
          <w:rFonts w:ascii="Times New Roman" w:eastAsia="Tahoma" w:hAnsi="Times New Roman" w:cs="Times New Roman"/>
          <w:szCs w:val="20"/>
        </w:rPr>
        <w:t xml:space="preserve">% u iznosu </w:t>
      </w:r>
      <w:r>
        <w:rPr>
          <w:rFonts w:ascii="Times New Roman" w:eastAsia="Tahoma" w:hAnsi="Times New Roman" w:cs="Times New Roman"/>
          <w:szCs w:val="20"/>
        </w:rPr>
        <w:t>1.0</w:t>
      </w:r>
      <w:r w:rsidRPr="00BB3295">
        <w:rPr>
          <w:rFonts w:ascii="Times New Roman" w:eastAsia="Tahoma" w:hAnsi="Times New Roman" w:cs="Times New Roman"/>
          <w:szCs w:val="20"/>
        </w:rPr>
        <w:t>00,00 EUR.</w:t>
      </w:r>
    </w:p>
    <w:p w14:paraId="114FBFED" w14:textId="77777777" w:rsidR="008A731E" w:rsidRPr="00BB3295" w:rsidRDefault="008A731E" w:rsidP="008A731E">
      <w:pPr>
        <w:jc w:val="both"/>
        <w:rPr>
          <w:rFonts w:ascii="Times New Roman" w:hAnsi="Times New Roman" w:cs="Times New Roman"/>
          <w:szCs w:val="20"/>
        </w:rPr>
      </w:pPr>
    </w:p>
    <w:p w14:paraId="3B829C99" w14:textId="77777777" w:rsidR="008A731E" w:rsidRPr="00BB3295" w:rsidRDefault="008A731E" w:rsidP="008A731E">
      <w:pPr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PROGRAM: 1077 Zaštita okoliša</w:t>
      </w:r>
    </w:p>
    <w:p w14:paraId="1CBE6796" w14:textId="3B9C2694" w:rsidR="008A731E" w:rsidRPr="00BB3295" w:rsidRDefault="008A731E" w:rsidP="008A731E">
      <w:pPr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 xml:space="preserve">Planiran je u iznosu </w:t>
      </w:r>
      <w:r w:rsidR="006522EA">
        <w:rPr>
          <w:rFonts w:ascii="Times New Roman" w:hAnsi="Times New Roman" w:cs="Times New Roman"/>
          <w:szCs w:val="20"/>
        </w:rPr>
        <w:t>18.525</w:t>
      </w:r>
      <w:r w:rsidRPr="00BB3295">
        <w:rPr>
          <w:rFonts w:ascii="Times New Roman" w:hAnsi="Times New Roman" w:cs="Times New Roman"/>
          <w:szCs w:val="20"/>
        </w:rPr>
        <w:t xml:space="preserve">,00 EUR, izvršen </w:t>
      </w:r>
      <w:r w:rsidR="006522EA">
        <w:rPr>
          <w:rFonts w:ascii="Times New Roman" w:hAnsi="Times New Roman" w:cs="Times New Roman"/>
          <w:szCs w:val="20"/>
        </w:rPr>
        <w:t>85,00</w:t>
      </w:r>
      <w:r w:rsidRPr="00BB3295">
        <w:rPr>
          <w:rFonts w:ascii="Times New Roman" w:hAnsi="Times New Roman" w:cs="Times New Roman"/>
          <w:szCs w:val="20"/>
        </w:rPr>
        <w:t xml:space="preserve">% u iznosu </w:t>
      </w:r>
      <w:r w:rsidR="006522EA">
        <w:rPr>
          <w:rFonts w:ascii="Times New Roman" w:hAnsi="Times New Roman" w:cs="Times New Roman"/>
          <w:szCs w:val="20"/>
        </w:rPr>
        <w:t>15.746,90</w:t>
      </w:r>
      <w:r w:rsidRPr="00BB3295">
        <w:rPr>
          <w:rFonts w:ascii="Times New Roman" w:hAnsi="Times New Roman" w:cs="Times New Roman"/>
          <w:szCs w:val="20"/>
        </w:rPr>
        <w:t xml:space="preserve"> EUR, a sadrži slijedeće aktivnosti:</w:t>
      </w:r>
    </w:p>
    <w:p w14:paraId="4F989C57" w14:textId="152AA507" w:rsidR="008A731E" w:rsidRPr="00BB3295" w:rsidRDefault="008A731E" w:rsidP="008A731E">
      <w:pPr>
        <w:numPr>
          <w:ilvl w:val="0"/>
          <w:numId w:val="16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 xml:space="preserve">AKTIVNOST A000033 Sanacija odlagališta i odvoz otpada, planirana u iznosu </w:t>
      </w:r>
      <w:r w:rsidR="006522EA">
        <w:rPr>
          <w:rFonts w:ascii="Times New Roman" w:eastAsia="Tahoma" w:hAnsi="Times New Roman" w:cs="Times New Roman"/>
          <w:szCs w:val="20"/>
        </w:rPr>
        <w:t>3.525,00</w:t>
      </w:r>
      <w:r w:rsidRPr="00BB3295">
        <w:rPr>
          <w:rFonts w:ascii="Times New Roman" w:eastAsia="Tahoma" w:hAnsi="Times New Roman" w:cs="Times New Roman"/>
          <w:szCs w:val="20"/>
        </w:rPr>
        <w:t xml:space="preserve">EUR, izvršena </w:t>
      </w:r>
      <w:r w:rsidR="006522EA">
        <w:rPr>
          <w:rFonts w:ascii="Times New Roman" w:eastAsia="Tahoma" w:hAnsi="Times New Roman" w:cs="Times New Roman"/>
          <w:szCs w:val="20"/>
        </w:rPr>
        <w:t>72,67</w:t>
      </w:r>
      <w:r w:rsidRPr="00BB3295">
        <w:rPr>
          <w:rFonts w:ascii="Times New Roman" w:eastAsia="Tahoma" w:hAnsi="Times New Roman" w:cs="Times New Roman"/>
          <w:szCs w:val="20"/>
        </w:rPr>
        <w:t>%</w:t>
      </w:r>
      <w:r>
        <w:rPr>
          <w:rFonts w:ascii="Times New Roman" w:eastAsia="Tahoma" w:hAnsi="Times New Roman" w:cs="Times New Roman"/>
          <w:szCs w:val="20"/>
        </w:rPr>
        <w:t xml:space="preserve"> u iznosu </w:t>
      </w:r>
      <w:r w:rsidR="006522EA">
        <w:rPr>
          <w:rFonts w:ascii="Times New Roman" w:eastAsia="Tahoma" w:hAnsi="Times New Roman" w:cs="Times New Roman"/>
          <w:szCs w:val="20"/>
        </w:rPr>
        <w:t>2.561,64</w:t>
      </w:r>
      <w:r>
        <w:rPr>
          <w:rFonts w:ascii="Times New Roman" w:eastAsia="Tahoma" w:hAnsi="Times New Roman" w:cs="Times New Roman"/>
          <w:szCs w:val="20"/>
        </w:rPr>
        <w:t xml:space="preserve"> EUR</w:t>
      </w:r>
    </w:p>
    <w:p w14:paraId="2CB28DF3" w14:textId="77777777" w:rsidR="008A731E" w:rsidRDefault="008A731E" w:rsidP="008A731E">
      <w:pPr>
        <w:ind w:left="720"/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Planirana sredstva su predviđena za sanaciju odlagališta i odvoz otpada, registraciju i premiju osiguranja mobilnog reciklažnog dvorišta, poticajnu naknade za smanjenje komunalnog otpada FZOEU.</w:t>
      </w:r>
    </w:p>
    <w:p w14:paraId="6FDD9965" w14:textId="423E112F" w:rsidR="005F580A" w:rsidRPr="005F580A" w:rsidRDefault="005F580A" w:rsidP="005F580A">
      <w:pPr>
        <w:pStyle w:val="Odlomakpopisa"/>
        <w:numPr>
          <w:ilvl w:val="0"/>
          <w:numId w:val="25"/>
        </w:num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AKTIVNOST A100057 Zaštita okoliša, planirana u iznosu 0,00 EUR, izvršenja u iznosu 2.980,00 EUR</w:t>
      </w:r>
    </w:p>
    <w:p w14:paraId="58FC5CAC" w14:textId="2B166CE0" w:rsidR="008A731E" w:rsidRPr="00BB3295" w:rsidRDefault="008A731E" w:rsidP="008A731E">
      <w:pPr>
        <w:numPr>
          <w:ilvl w:val="0"/>
          <w:numId w:val="16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>AKTIVNOST A000121 Deratizacija i dezinsekcija, planirana u iznosu 1</w:t>
      </w:r>
      <w:r>
        <w:rPr>
          <w:rFonts w:ascii="Times New Roman" w:eastAsia="Tahoma" w:hAnsi="Times New Roman" w:cs="Times New Roman"/>
          <w:szCs w:val="20"/>
        </w:rPr>
        <w:t>5</w:t>
      </w:r>
      <w:r w:rsidRPr="00BB3295">
        <w:rPr>
          <w:rFonts w:ascii="Times New Roman" w:eastAsia="Tahoma" w:hAnsi="Times New Roman" w:cs="Times New Roman"/>
          <w:szCs w:val="20"/>
        </w:rPr>
        <w:t xml:space="preserve">.000,00 EUR, izvršena </w:t>
      </w:r>
      <w:r w:rsidR="005F580A">
        <w:rPr>
          <w:rFonts w:ascii="Times New Roman" w:eastAsia="Tahoma" w:hAnsi="Times New Roman" w:cs="Times New Roman"/>
          <w:szCs w:val="20"/>
        </w:rPr>
        <w:t>68,04</w:t>
      </w:r>
      <w:r w:rsidRPr="00BB3295">
        <w:rPr>
          <w:rFonts w:ascii="Times New Roman" w:eastAsia="Tahoma" w:hAnsi="Times New Roman" w:cs="Times New Roman"/>
          <w:szCs w:val="20"/>
        </w:rPr>
        <w:t xml:space="preserve">% u iznosu </w:t>
      </w:r>
      <w:r w:rsidR="005F580A">
        <w:rPr>
          <w:rFonts w:ascii="Times New Roman" w:eastAsia="Tahoma" w:hAnsi="Times New Roman" w:cs="Times New Roman"/>
          <w:szCs w:val="20"/>
        </w:rPr>
        <w:t>10.205,26</w:t>
      </w:r>
      <w:r w:rsidRPr="00BB3295">
        <w:rPr>
          <w:rFonts w:ascii="Times New Roman" w:eastAsia="Tahoma" w:hAnsi="Times New Roman" w:cs="Times New Roman"/>
          <w:szCs w:val="20"/>
        </w:rPr>
        <w:t xml:space="preserve"> EUR.</w:t>
      </w:r>
    </w:p>
    <w:p w14:paraId="647C1191" w14:textId="77777777" w:rsidR="008A731E" w:rsidRDefault="008A731E" w:rsidP="008A731E">
      <w:pPr>
        <w:ind w:firstLine="720"/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Provodi se postupak deratizacije, tj. Uništavanje glodavaca tj. uništavanja kukaca koji prenose bolesti, te postupak deratizacija tj.   uništavanje glodavaca.</w:t>
      </w:r>
    </w:p>
    <w:p w14:paraId="171A00D9" w14:textId="77777777" w:rsidR="00621111" w:rsidRPr="00767E40" w:rsidRDefault="00621111" w:rsidP="00621111">
      <w:pPr>
        <w:jc w:val="both"/>
        <w:rPr>
          <w:rFonts w:ascii="Times New Roman" w:hAnsi="Times New Roman" w:cs="Times New Roman"/>
          <w:szCs w:val="20"/>
        </w:rPr>
      </w:pPr>
    </w:p>
    <w:p w14:paraId="2E1D0356" w14:textId="77777777" w:rsidR="00767E40" w:rsidRPr="00767E40" w:rsidRDefault="00767E40" w:rsidP="00767E40">
      <w:pPr>
        <w:widowControl/>
        <w:autoSpaceDE/>
        <w:autoSpaceDN/>
        <w:spacing w:line="276" w:lineRule="auto"/>
        <w:jc w:val="both"/>
        <w:rPr>
          <w:rFonts w:ascii="Times New Roman" w:eastAsia="Aptos" w:hAnsi="Times New Roman" w:cs="Times New Roman"/>
          <w:lang w:val="hr-HR"/>
        </w:rPr>
      </w:pPr>
      <w:r w:rsidRPr="00767E40">
        <w:rPr>
          <w:rFonts w:ascii="Times New Roman" w:eastAsia="Aptos" w:hAnsi="Times New Roman" w:cs="Times New Roman"/>
          <w:lang w:val="hr-HR"/>
        </w:rPr>
        <w:t>PROGRAM: 1039 Javni prijevoz</w:t>
      </w:r>
    </w:p>
    <w:p w14:paraId="2A15CDA4" w14:textId="77777777" w:rsidR="00767E40" w:rsidRPr="00767E40" w:rsidRDefault="00767E40" w:rsidP="00767E40">
      <w:pPr>
        <w:widowControl/>
        <w:autoSpaceDE/>
        <w:autoSpaceDN/>
        <w:spacing w:line="276" w:lineRule="auto"/>
        <w:jc w:val="both"/>
        <w:rPr>
          <w:rFonts w:ascii="Times New Roman" w:eastAsia="Aptos" w:hAnsi="Times New Roman" w:cs="Times New Roman"/>
          <w:lang w:val="hr-HR"/>
        </w:rPr>
      </w:pPr>
      <w:r w:rsidRPr="00767E40">
        <w:rPr>
          <w:rFonts w:ascii="Times New Roman" w:eastAsia="Aptos" w:hAnsi="Times New Roman" w:cs="Times New Roman"/>
          <w:lang w:val="hr-HR"/>
        </w:rPr>
        <w:t>Cilj ovog programa je unaprijediti javni prijevoz na području općine te pomoći stanovništvu na način da općina sufinancira prijevoz, a sadrži slijedeće aktivnosti:</w:t>
      </w:r>
    </w:p>
    <w:p w14:paraId="06BAD4C6" w14:textId="49D12709" w:rsidR="008A731E" w:rsidRPr="007103C4" w:rsidRDefault="00767E40" w:rsidP="008A731E">
      <w:pPr>
        <w:pStyle w:val="Odlomakpopisa"/>
        <w:widowControl/>
        <w:numPr>
          <w:ilvl w:val="0"/>
          <w:numId w:val="27"/>
        </w:numPr>
        <w:autoSpaceDE/>
        <w:autoSpaceDN/>
        <w:spacing w:before="30" w:line="276" w:lineRule="auto"/>
        <w:contextualSpacing w:val="0"/>
        <w:jc w:val="both"/>
        <w:rPr>
          <w:rFonts w:ascii="Times New Roman" w:eastAsia="Aptos" w:hAnsi="Times New Roman" w:cs="Times New Roman"/>
          <w:lang w:val="hr-HR"/>
        </w:rPr>
      </w:pPr>
      <w:r w:rsidRPr="00767E40">
        <w:rPr>
          <w:rFonts w:ascii="Times New Roman" w:eastAsia="Aptos" w:hAnsi="Times New Roman" w:cs="Times New Roman"/>
          <w:lang w:val="hr-HR"/>
        </w:rPr>
        <w:t>AKTIVNOST A100212 Poboljšanje javnog prijevoza, planirana u iznosu 4.500,00 EUR</w:t>
      </w:r>
      <w:r>
        <w:rPr>
          <w:rFonts w:ascii="Times New Roman" w:eastAsia="Aptos" w:hAnsi="Times New Roman" w:cs="Times New Roman"/>
          <w:lang w:val="hr-HR"/>
        </w:rPr>
        <w:t>, izvršena 0,00%</w:t>
      </w:r>
    </w:p>
    <w:p w14:paraId="48817563" w14:textId="77777777" w:rsidR="008A731E" w:rsidRPr="00BB3295" w:rsidRDefault="008A731E" w:rsidP="008A731E">
      <w:pPr>
        <w:jc w:val="both"/>
        <w:rPr>
          <w:rFonts w:ascii="Times New Roman" w:hAnsi="Times New Roman" w:cs="Times New Roman"/>
          <w:szCs w:val="20"/>
        </w:rPr>
      </w:pPr>
    </w:p>
    <w:p w14:paraId="29813F6B" w14:textId="77777777" w:rsidR="008A731E" w:rsidRPr="00BB3295" w:rsidRDefault="008A731E" w:rsidP="008A731E">
      <w:pPr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PROGRAM: 1010 Održavanje objekata i uređaja komunalne infrastrukture</w:t>
      </w:r>
    </w:p>
    <w:p w14:paraId="5E6AA74A" w14:textId="412B9BE4" w:rsidR="008A731E" w:rsidRPr="00BB3295" w:rsidRDefault="008A731E" w:rsidP="008A731E">
      <w:pPr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Odredbama Zakona  o komunalnom gospodarstvu ("Narodne novine", broj 68/18,</w:t>
      </w:r>
      <w:r w:rsidR="00767E40">
        <w:rPr>
          <w:rFonts w:ascii="Times New Roman" w:hAnsi="Times New Roman" w:cs="Times New Roman"/>
          <w:szCs w:val="20"/>
        </w:rPr>
        <w:t xml:space="preserve"> </w:t>
      </w:r>
      <w:r w:rsidRPr="00BB3295">
        <w:rPr>
          <w:rFonts w:ascii="Times New Roman" w:hAnsi="Times New Roman" w:cs="Times New Roman"/>
          <w:szCs w:val="20"/>
        </w:rPr>
        <w:t>110/18</w:t>
      </w:r>
      <w:r w:rsidR="007103C4">
        <w:rPr>
          <w:rFonts w:ascii="Times New Roman" w:hAnsi="Times New Roman" w:cs="Times New Roman"/>
          <w:szCs w:val="20"/>
        </w:rPr>
        <w:t xml:space="preserve">, </w:t>
      </w:r>
      <w:r w:rsidRPr="00BB3295">
        <w:rPr>
          <w:rFonts w:ascii="Times New Roman" w:hAnsi="Times New Roman" w:cs="Times New Roman"/>
          <w:szCs w:val="20"/>
        </w:rPr>
        <w:t>32/20</w:t>
      </w:r>
      <w:r w:rsidR="007103C4">
        <w:rPr>
          <w:rFonts w:ascii="Times New Roman" w:hAnsi="Times New Roman" w:cs="Times New Roman"/>
          <w:szCs w:val="20"/>
        </w:rPr>
        <w:t xml:space="preserve"> i 245/24</w:t>
      </w:r>
      <w:r w:rsidRPr="00BB3295">
        <w:rPr>
          <w:rFonts w:ascii="Times New Roman" w:hAnsi="Times New Roman" w:cs="Times New Roman"/>
          <w:szCs w:val="20"/>
        </w:rPr>
        <w:t>) propisano je da se  Programom održavanja komunalne infrastrukture određuju:</w:t>
      </w:r>
    </w:p>
    <w:p w14:paraId="3CA09D4C" w14:textId="77777777" w:rsidR="008A731E" w:rsidRPr="00BB3295" w:rsidRDefault="008A731E" w:rsidP="008A731E">
      <w:pPr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 xml:space="preserve">     1. opis i opseg poslova održavanja komunalne infrastrukture s procjenom pojedinih troškova, po djelatnostima, i</w:t>
      </w:r>
    </w:p>
    <w:p w14:paraId="78BF3729" w14:textId="77777777" w:rsidR="008A731E" w:rsidRPr="00BB3295" w:rsidRDefault="008A731E" w:rsidP="008A731E">
      <w:pPr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 xml:space="preserve">     2. iskaz financijskih sredstava potrebnih za ostvarivanje programa, s naznakom izvora financiranja.</w:t>
      </w:r>
    </w:p>
    <w:p w14:paraId="5AB415D5" w14:textId="2D4CD773" w:rsidR="008A731E" w:rsidRPr="00BB3295" w:rsidRDefault="008A731E" w:rsidP="008A731E">
      <w:pPr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 xml:space="preserve">Iz sredstava planiranih Programom održavanja objekata i uređaja komunalne infrastrukture: održava se javna rasvjeta, groblja i mrtvačnice,  nerazvrstane ceste , javne površine na kojima nije dopušten promet motornim vozilima, građevine javne odvodnje oborinskih voda, održavaju se javne zelene površine, građevine i uređaji javne namjene, čistoća javnih površina. Općina Dežanovac u okviru svog samoupravnog djelovanja osigurava uvjete, usklađuje interese i poduzima aktivnosti kojima se neposredno ostvaruju potrebe građana, a osobito one koje se odnose na komunalne djelatnosti i uređenje naselja.Općina Dežanovac te pravne i fizičke osobe koje obavljaju komunalne djelatnosti obavezne su osigurati kvalitetno obavljanje tih djelatnosti, osigurati održavanje komunalne infrastrukture u stanju funkcionalne sposobnosti, na načelima održivog razvoja te osigurati javnost rada. Planiran je u iznosu </w:t>
      </w:r>
      <w:r w:rsidR="00767E40">
        <w:rPr>
          <w:rFonts w:ascii="Times New Roman" w:hAnsi="Times New Roman" w:cs="Times New Roman"/>
          <w:szCs w:val="20"/>
        </w:rPr>
        <w:t>216.200</w:t>
      </w:r>
      <w:r>
        <w:rPr>
          <w:rFonts w:ascii="Times New Roman" w:hAnsi="Times New Roman" w:cs="Times New Roman"/>
          <w:szCs w:val="20"/>
        </w:rPr>
        <w:t>,00</w:t>
      </w:r>
      <w:r w:rsidRPr="00BB3295">
        <w:rPr>
          <w:rFonts w:ascii="Times New Roman" w:hAnsi="Times New Roman" w:cs="Times New Roman"/>
          <w:szCs w:val="20"/>
        </w:rPr>
        <w:t xml:space="preserve"> EUR, izvršen </w:t>
      </w:r>
      <w:r w:rsidR="00767E40">
        <w:rPr>
          <w:rFonts w:ascii="Times New Roman" w:hAnsi="Times New Roman" w:cs="Times New Roman"/>
          <w:szCs w:val="20"/>
        </w:rPr>
        <w:t>105,75</w:t>
      </w:r>
      <w:r w:rsidRPr="00BB3295">
        <w:rPr>
          <w:rFonts w:ascii="Times New Roman" w:hAnsi="Times New Roman" w:cs="Times New Roman"/>
          <w:szCs w:val="20"/>
        </w:rPr>
        <w:t xml:space="preserve">% u iznosu </w:t>
      </w:r>
      <w:r w:rsidR="00767E40">
        <w:rPr>
          <w:rFonts w:ascii="Times New Roman" w:hAnsi="Times New Roman" w:cs="Times New Roman"/>
          <w:szCs w:val="20"/>
        </w:rPr>
        <w:t>228.628,56</w:t>
      </w:r>
      <w:r w:rsidRPr="00BB3295">
        <w:rPr>
          <w:rFonts w:ascii="Times New Roman" w:hAnsi="Times New Roman" w:cs="Times New Roman"/>
          <w:szCs w:val="20"/>
        </w:rPr>
        <w:t xml:space="preserve"> EUR, a sadrži slijedeće aktivnosti:</w:t>
      </w:r>
    </w:p>
    <w:p w14:paraId="49B6629F" w14:textId="21EF11C3" w:rsidR="008A731E" w:rsidRPr="00BB3295" w:rsidRDefault="008A731E" w:rsidP="008A731E">
      <w:pPr>
        <w:numPr>
          <w:ilvl w:val="0"/>
          <w:numId w:val="16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 xml:space="preserve">AKTIVNOST A000031 Održavanje javne rasvjete, planirana u iznosu </w:t>
      </w:r>
      <w:r w:rsidR="00767E40">
        <w:rPr>
          <w:rFonts w:ascii="Times New Roman" w:eastAsia="Tahoma" w:hAnsi="Times New Roman" w:cs="Times New Roman"/>
          <w:szCs w:val="20"/>
        </w:rPr>
        <w:t>13</w:t>
      </w:r>
      <w:r w:rsidRPr="00BB3295">
        <w:rPr>
          <w:rFonts w:ascii="Times New Roman" w:eastAsia="Tahoma" w:hAnsi="Times New Roman" w:cs="Times New Roman"/>
          <w:szCs w:val="20"/>
        </w:rPr>
        <w:t xml:space="preserve">.000,00 EUR, izvršena </w:t>
      </w:r>
      <w:r w:rsidR="00767E40">
        <w:rPr>
          <w:rFonts w:ascii="Times New Roman" w:eastAsia="Tahoma" w:hAnsi="Times New Roman" w:cs="Times New Roman"/>
          <w:szCs w:val="20"/>
        </w:rPr>
        <w:t>60,52</w:t>
      </w:r>
      <w:r w:rsidRPr="00BB3295">
        <w:rPr>
          <w:rFonts w:ascii="Times New Roman" w:eastAsia="Tahoma" w:hAnsi="Times New Roman" w:cs="Times New Roman"/>
          <w:szCs w:val="20"/>
        </w:rPr>
        <w:t xml:space="preserve">% u iznosu </w:t>
      </w:r>
      <w:r w:rsidR="00767E40">
        <w:rPr>
          <w:rFonts w:ascii="Times New Roman" w:eastAsia="Tahoma" w:hAnsi="Times New Roman" w:cs="Times New Roman"/>
          <w:szCs w:val="20"/>
        </w:rPr>
        <w:t>7.867,22</w:t>
      </w:r>
      <w:r w:rsidRPr="00BB3295">
        <w:rPr>
          <w:rFonts w:ascii="Times New Roman" w:eastAsia="Tahoma" w:hAnsi="Times New Roman" w:cs="Times New Roman"/>
          <w:szCs w:val="20"/>
        </w:rPr>
        <w:t xml:space="preserve"> EUR.</w:t>
      </w:r>
    </w:p>
    <w:p w14:paraId="74F24A38" w14:textId="6C4B75EC" w:rsidR="008A731E" w:rsidRPr="00BB3295" w:rsidRDefault="008A731E" w:rsidP="008A731E">
      <w:pPr>
        <w:numPr>
          <w:ilvl w:val="0"/>
          <w:numId w:val="16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 xml:space="preserve">AKTIVNOST A000032 Održavanje groblja i mrtvačnica, planirana u iznosu </w:t>
      </w:r>
      <w:r w:rsidR="00767E40">
        <w:rPr>
          <w:rFonts w:ascii="Times New Roman" w:eastAsia="Tahoma" w:hAnsi="Times New Roman" w:cs="Times New Roman"/>
          <w:szCs w:val="20"/>
        </w:rPr>
        <w:t>20.700</w:t>
      </w:r>
      <w:r w:rsidRPr="00BB3295">
        <w:rPr>
          <w:rFonts w:ascii="Times New Roman" w:eastAsia="Tahoma" w:hAnsi="Times New Roman" w:cs="Times New Roman"/>
          <w:szCs w:val="20"/>
        </w:rPr>
        <w:t xml:space="preserve">,00 EUR, izvršena </w:t>
      </w:r>
      <w:r w:rsidR="00767E40">
        <w:rPr>
          <w:rFonts w:ascii="Times New Roman" w:eastAsia="Tahoma" w:hAnsi="Times New Roman" w:cs="Times New Roman"/>
          <w:szCs w:val="20"/>
        </w:rPr>
        <w:t>72,59</w:t>
      </w:r>
      <w:r w:rsidRPr="00BB3295">
        <w:rPr>
          <w:rFonts w:ascii="Times New Roman" w:eastAsia="Tahoma" w:hAnsi="Times New Roman" w:cs="Times New Roman"/>
          <w:szCs w:val="20"/>
        </w:rPr>
        <w:t xml:space="preserve">% u iznosu </w:t>
      </w:r>
      <w:r>
        <w:rPr>
          <w:rFonts w:ascii="Times New Roman" w:eastAsia="Tahoma" w:hAnsi="Times New Roman" w:cs="Times New Roman"/>
          <w:szCs w:val="20"/>
        </w:rPr>
        <w:t>1</w:t>
      </w:r>
      <w:r w:rsidR="00767E40">
        <w:rPr>
          <w:rFonts w:ascii="Times New Roman" w:eastAsia="Tahoma" w:hAnsi="Times New Roman" w:cs="Times New Roman"/>
          <w:szCs w:val="20"/>
        </w:rPr>
        <w:t>5.026,81</w:t>
      </w:r>
      <w:r w:rsidRPr="00BB3295">
        <w:rPr>
          <w:rFonts w:ascii="Times New Roman" w:eastAsia="Tahoma" w:hAnsi="Times New Roman" w:cs="Times New Roman"/>
          <w:szCs w:val="20"/>
        </w:rPr>
        <w:t xml:space="preserve"> EUR.</w:t>
      </w:r>
    </w:p>
    <w:p w14:paraId="0E164C18" w14:textId="3825F19F" w:rsidR="008A731E" w:rsidRPr="00BB3295" w:rsidRDefault="008A731E" w:rsidP="008A731E">
      <w:pPr>
        <w:numPr>
          <w:ilvl w:val="0"/>
          <w:numId w:val="16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 xml:space="preserve">AKTIVNOST A000034 Održavanje nerazvrstanih cesta, planirana u iznosu </w:t>
      </w:r>
      <w:r w:rsidR="00767E40">
        <w:rPr>
          <w:rFonts w:ascii="Times New Roman" w:eastAsia="Tahoma" w:hAnsi="Times New Roman" w:cs="Times New Roman"/>
          <w:szCs w:val="20"/>
        </w:rPr>
        <w:t>154.600</w:t>
      </w:r>
      <w:r w:rsidRPr="00BB3295">
        <w:rPr>
          <w:rFonts w:ascii="Times New Roman" w:eastAsia="Tahoma" w:hAnsi="Times New Roman" w:cs="Times New Roman"/>
          <w:szCs w:val="20"/>
        </w:rPr>
        <w:t xml:space="preserve">,00 EUR, izvršena </w:t>
      </w:r>
      <w:r w:rsidR="00767E40">
        <w:rPr>
          <w:rFonts w:ascii="Times New Roman" w:eastAsia="Tahoma" w:hAnsi="Times New Roman" w:cs="Times New Roman"/>
          <w:szCs w:val="20"/>
        </w:rPr>
        <w:t>116,46</w:t>
      </w:r>
      <w:r w:rsidRPr="00BB3295">
        <w:rPr>
          <w:rFonts w:ascii="Times New Roman" w:eastAsia="Tahoma" w:hAnsi="Times New Roman" w:cs="Times New Roman"/>
          <w:szCs w:val="20"/>
        </w:rPr>
        <w:t xml:space="preserve">% u iznosu </w:t>
      </w:r>
      <w:r w:rsidR="00767E40">
        <w:rPr>
          <w:rFonts w:ascii="Times New Roman" w:eastAsia="Tahoma" w:hAnsi="Times New Roman" w:cs="Times New Roman"/>
          <w:szCs w:val="20"/>
        </w:rPr>
        <w:t>180.044,03</w:t>
      </w:r>
      <w:r w:rsidRPr="00BB3295">
        <w:rPr>
          <w:rFonts w:ascii="Times New Roman" w:eastAsia="Tahoma" w:hAnsi="Times New Roman" w:cs="Times New Roman"/>
          <w:szCs w:val="20"/>
        </w:rPr>
        <w:t xml:space="preserve"> EUR.</w:t>
      </w:r>
    </w:p>
    <w:p w14:paraId="0871F10A" w14:textId="4E97B366" w:rsidR="008A731E" w:rsidRPr="00BB3295" w:rsidRDefault="008A731E" w:rsidP="008A731E">
      <w:pPr>
        <w:numPr>
          <w:ilvl w:val="0"/>
          <w:numId w:val="16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 xml:space="preserve">AKTIVNOST A000173 Održavanje javnih površina na kojima nije dopušten promet motornih vozila, planirana u iznosu </w:t>
      </w:r>
      <w:r w:rsidR="00767E40">
        <w:rPr>
          <w:rFonts w:ascii="Times New Roman" w:eastAsia="Tahoma" w:hAnsi="Times New Roman" w:cs="Times New Roman"/>
          <w:szCs w:val="20"/>
        </w:rPr>
        <w:t>14.700</w:t>
      </w:r>
      <w:r w:rsidRPr="00BB3295">
        <w:rPr>
          <w:rFonts w:ascii="Times New Roman" w:eastAsia="Tahoma" w:hAnsi="Times New Roman" w:cs="Times New Roman"/>
          <w:szCs w:val="20"/>
        </w:rPr>
        <w:t xml:space="preserve">,00 EUR, izvršena </w:t>
      </w:r>
      <w:r w:rsidR="00767E40">
        <w:rPr>
          <w:rFonts w:ascii="Times New Roman" w:eastAsia="Tahoma" w:hAnsi="Times New Roman" w:cs="Times New Roman"/>
          <w:szCs w:val="20"/>
        </w:rPr>
        <w:t>111,89</w:t>
      </w:r>
      <w:r w:rsidRPr="00BB3295">
        <w:rPr>
          <w:rFonts w:ascii="Times New Roman" w:eastAsia="Tahoma" w:hAnsi="Times New Roman" w:cs="Times New Roman"/>
          <w:szCs w:val="20"/>
        </w:rPr>
        <w:t xml:space="preserve">% u iznosu </w:t>
      </w:r>
      <w:r w:rsidR="00767E40">
        <w:rPr>
          <w:rFonts w:ascii="Times New Roman" w:eastAsia="Tahoma" w:hAnsi="Times New Roman" w:cs="Times New Roman"/>
          <w:szCs w:val="20"/>
        </w:rPr>
        <w:t>16.448,00</w:t>
      </w:r>
      <w:r w:rsidRPr="00BB3295">
        <w:rPr>
          <w:rFonts w:ascii="Times New Roman" w:eastAsia="Tahoma" w:hAnsi="Times New Roman" w:cs="Times New Roman"/>
          <w:szCs w:val="20"/>
        </w:rPr>
        <w:t xml:space="preserve"> EUR.</w:t>
      </w:r>
    </w:p>
    <w:p w14:paraId="1638C894" w14:textId="77777777" w:rsidR="008A731E" w:rsidRPr="00BB3295" w:rsidRDefault="008A731E" w:rsidP="008A731E">
      <w:pPr>
        <w:numPr>
          <w:ilvl w:val="0"/>
          <w:numId w:val="16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>AKTIVNOST A000174 Održavanje građevina javne odvodnje oborinskih voda, planirana u iznosu 200,00 EUR, izvršena 0,00%</w:t>
      </w:r>
    </w:p>
    <w:p w14:paraId="1B73953C" w14:textId="71F7D9DA" w:rsidR="008A731E" w:rsidRPr="00BB3295" w:rsidRDefault="008A731E" w:rsidP="008A731E">
      <w:pPr>
        <w:numPr>
          <w:ilvl w:val="0"/>
          <w:numId w:val="16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 xml:space="preserve">AKTIVNOST A000175 Održavanje javnih zelenih površina, planirana u iznosu </w:t>
      </w:r>
      <w:r>
        <w:rPr>
          <w:rFonts w:ascii="Times New Roman" w:eastAsia="Tahoma" w:hAnsi="Times New Roman" w:cs="Times New Roman"/>
          <w:szCs w:val="20"/>
        </w:rPr>
        <w:t>10</w:t>
      </w:r>
      <w:r w:rsidRPr="00BB3295">
        <w:rPr>
          <w:rFonts w:ascii="Times New Roman" w:eastAsia="Tahoma" w:hAnsi="Times New Roman" w:cs="Times New Roman"/>
          <w:szCs w:val="20"/>
        </w:rPr>
        <w:t xml:space="preserve">.000,00 EUR, izvršena </w:t>
      </w:r>
      <w:r w:rsidR="00767E40">
        <w:rPr>
          <w:rFonts w:ascii="Times New Roman" w:eastAsia="Tahoma" w:hAnsi="Times New Roman" w:cs="Times New Roman"/>
          <w:szCs w:val="20"/>
        </w:rPr>
        <w:t>92,43</w:t>
      </w:r>
      <w:r w:rsidRPr="00BB3295">
        <w:rPr>
          <w:rFonts w:ascii="Times New Roman" w:eastAsia="Tahoma" w:hAnsi="Times New Roman" w:cs="Times New Roman"/>
          <w:szCs w:val="20"/>
        </w:rPr>
        <w:t xml:space="preserve">% u iznosu </w:t>
      </w:r>
      <w:r w:rsidR="00767E40">
        <w:rPr>
          <w:rFonts w:ascii="Times New Roman" w:eastAsia="Tahoma" w:hAnsi="Times New Roman" w:cs="Times New Roman"/>
          <w:szCs w:val="20"/>
        </w:rPr>
        <w:t>9.242,50</w:t>
      </w:r>
      <w:r>
        <w:rPr>
          <w:rFonts w:ascii="Times New Roman" w:eastAsia="Tahoma" w:hAnsi="Times New Roman" w:cs="Times New Roman"/>
          <w:szCs w:val="20"/>
        </w:rPr>
        <w:t xml:space="preserve"> </w:t>
      </w:r>
      <w:r w:rsidRPr="00BB3295">
        <w:rPr>
          <w:rFonts w:ascii="Times New Roman" w:eastAsia="Tahoma" w:hAnsi="Times New Roman" w:cs="Times New Roman"/>
          <w:szCs w:val="20"/>
        </w:rPr>
        <w:t>EUR.</w:t>
      </w:r>
    </w:p>
    <w:p w14:paraId="3C30CC81" w14:textId="77777777" w:rsidR="008A731E" w:rsidRPr="00BB3295" w:rsidRDefault="008A731E" w:rsidP="008A731E">
      <w:pPr>
        <w:numPr>
          <w:ilvl w:val="0"/>
          <w:numId w:val="16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>AKTIVNOST A000176 Održavanje građevina i uređaja javne namjene, planirana u iznosu 1.</w:t>
      </w:r>
      <w:r>
        <w:rPr>
          <w:rFonts w:ascii="Times New Roman" w:eastAsia="Tahoma" w:hAnsi="Times New Roman" w:cs="Times New Roman"/>
          <w:szCs w:val="20"/>
        </w:rPr>
        <w:t>5</w:t>
      </w:r>
      <w:r w:rsidRPr="00BB3295">
        <w:rPr>
          <w:rFonts w:ascii="Times New Roman" w:eastAsia="Tahoma" w:hAnsi="Times New Roman" w:cs="Times New Roman"/>
          <w:szCs w:val="20"/>
        </w:rPr>
        <w:t xml:space="preserve">00,00 EUR, izvršena </w:t>
      </w:r>
      <w:r>
        <w:rPr>
          <w:rFonts w:ascii="Times New Roman" w:eastAsia="Tahoma" w:hAnsi="Times New Roman" w:cs="Times New Roman"/>
          <w:szCs w:val="20"/>
        </w:rPr>
        <w:t>0,00</w:t>
      </w:r>
      <w:r w:rsidRPr="00BB3295">
        <w:rPr>
          <w:rFonts w:ascii="Times New Roman" w:eastAsia="Tahoma" w:hAnsi="Times New Roman" w:cs="Times New Roman"/>
          <w:szCs w:val="20"/>
        </w:rPr>
        <w:t xml:space="preserve">% </w:t>
      </w:r>
    </w:p>
    <w:p w14:paraId="3722430F" w14:textId="77777777" w:rsidR="008A731E" w:rsidRPr="00BB3295" w:rsidRDefault="008A731E" w:rsidP="008A731E">
      <w:pPr>
        <w:numPr>
          <w:ilvl w:val="0"/>
          <w:numId w:val="16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 xml:space="preserve">AKTIVNOST A000177 Održavanje čistoće javnih površina, planirana u iznosu </w:t>
      </w:r>
      <w:r>
        <w:rPr>
          <w:rFonts w:ascii="Times New Roman" w:eastAsia="Tahoma" w:hAnsi="Times New Roman" w:cs="Times New Roman"/>
          <w:szCs w:val="20"/>
        </w:rPr>
        <w:t>1</w:t>
      </w:r>
      <w:r w:rsidRPr="00BB3295">
        <w:rPr>
          <w:rFonts w:ascii="Times New Roman" w:eastAsia="Tahoma" w:hAnsi="Times New Roman" w:cs="Times New Roman"/>
          <w:szCs w:val="20"/>
        </w:rPr>
        <w:t>.500,00 EUR, izvršena 0,00%.</w:t>
      </w:r>
    </w:p>
    <w:p w14:paraId="38737A41" w14:textId="77777777" w:rsidR="008A731E" w:rsidRPr="00BB3295" w:rsidRDefault="008A731E" w:rsidP="008A731E">
      <w:pPr>
        <w:jc w:val="both"/>
        <w:rPr>
          <w:rFonts w:ascii="Times New Roman" w:hAnsi="Times New Roman" w:cs="Times New Roman"/>
          <w:szCs w:val="20"/>
        </w:rPr>
      </w:pPr>
    </w:p>
    <w:p w14:paraId="4125E75B" w14:textId="77777777" w:rsidR="008A731E" w:rsidRPr="00BB3295" w:rsidRDefault="008A731E" w:rsidP="008A731E">
      <w:pPr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PROGRAM: 1011 Izgradnja objekata i uređaja komunalne infrastrukture</w:t>
      </w:r>
    </w:p>
    <w:p w14:paraId="66295C6E" w14:textId="67BAFB13" w:rsidR="008A731E" w:rsidRPr="00BB3295" w:rsidRDefault="008A731E" w:rsidP="008A731E">
      <w:pPr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Člankom 67. Zakona o komunalnom gospodarstvu ("Narodne novine",  broj 68/18,</w:t>
      </w:r>
      <w:r w:rsidR="007103C4">
        <w:rPr>
          <w:rFonts w:ascii="Times New Roman" w:hAnsi="Times New Roman" w:cs="Times New Roman"/>
          <w:szCs w:val="20"/>
        </w:rPr>
        <w:t xml:space="preserve"> </w:t>
      </w:r>
      <w:r w:rsidRPr="00BB3295">
        <w:rPr>
          <w:rFonts w:ascii="Times New Roman" w:hAnsi="Times New Roman" w:cs="Times New Roman"/>
          <w:szCs w:val="20"/>
        </w:rPr>
        <w:t>110/18</w:t>
      </w:r>
      <w:r w:rsidR="007103C4">
        <w:rPr>
          <w:rFonts w:ascii="Times New Roman" w:hAnsi="Times New Roman" w:cs="Times New Roman"/>
          <w:szCs w:val="20"/>
        </w:rPr>
        <w:t xml:space="preserve">, </w:t>
      </w:r>
      <w:r w:rsidRPr="00BB3295">
        <w:rPr>
          <w:rFonts w:ascii="Times New Roman" w:hAnsi="Times New Roman" w:cs="Times New Roman"/>
          <w:szCs w:val="20"/>
        </w:rPr>
        <w:t>32/20</w:t>
      </w:r>
      <w:r w:rsidR="007103C4">
        <w:rPr>
          <w:rFonts w:ascii="Times New Roman" w:hAnsi="Times New Roman" w:cs="Times New Roman"/>
          <w:szCs w:val="20"/>
        </w:rPr>
        <w:t xml:space="preserve"> i 145/24)</w:t>
      </w:r>
      <w:r w:rsidRPr="00BB3295">
        <w:rPr>
          <w:rFonts w:ascii="Times New Roman" w:hAnsi="Times New Roman" w:cs="Times New Roman"/>
          <w:szCs w:val="20"/>
        </w:rPr>
        <w:t xml:space="preserve"> propisano</w:t>
      </w:r>
      <w:r w:rsidR="007103C4">
        <w:rPr>
          <w:rFonts w:ascii="Times New Roman" w:hAnsi="Times New Roman" w:cs="Times New Roman"/>
          <w:szCs w:val="20"/>
        </w:rPr>
        <w:t xml:space="preserve"> </w:t>
      </w:r>
      <w:r w:rsidRPr="00BB3295">
        <w:rPr>
          <w:rFonts w:ascii="Times New Roman" w:hAnsi="Times New Roman" w:cs="Times New Roman"/>
          <w:szCs w:val="20"/>
        </w:rPr>
        <w:t>da Program građenja komunalne infrastrukture donosi predstavničko tijelo za kalendarsku godinu, da se Program donosi istodobno s proračunom i da se objavljuje u službenom glasilu jedinice lokalne samouprave. Članak 64. propisuje sljedeće: Građenje i održavanje komunalne infrastrukture obveza je jedinica lokalne samouprave odnosno osoba na koje je ta obveza prenesena u skladu s ovim Zakonom ili posebnim zakonom.</w:t>
      </w:r>
    </w:p>
    <w:p w14:paraId="5BCBE803" w14:textId="77777777" w:rsidR="008A731E" w:rsidRPr="00BB3295" w:rsidRDefault="008A731E" w:rsidP="008A731E">
      <w:pPr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Građenje komunalne infrastrukture u smislu ovoga Zakona obuhvaća sljedeće radnje i radove:</w:t>
      </w:r>
    </w:p>
    <w:p w14:paraId="3890A530" w14:textId="77777777" w:rsidR="008A731E" w:rsidRPr="00BB3295" w:rsidRDefault="008A731E" w:rsidP="008A731E">
      <w:pPr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1. rješavanje imovinskopravnih odnosa na zemljištu za građenje komunalne infrastrukture</w:t>
      </w:r>
    </w:p>
    <w:p w14:paraId="201E0412" w14:textId="77777777" w:rsidR="008A731E" w:rsidRPr="00BB3295" w:rsidRDefault="008A731E" w:rsidP="008A731E">
      <w:pPr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2. uklanjanje i/ili izmještanje postojećih građevina na zemljištu za građenje komunalne infrastrukture i radove na sanaciji tog zemljišta</w:t>
      </w:r>
    </w:p>
    <w:p w14:paraId="3A8EF404" w14:textId="77777777" w:rsidR="008A731E" w:rsidRPr="00BB3295" w:rsidRDefault="008A731E" w:rsidP="008A731E">
      <w:pPr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3. pribavljanje projekata i druge dokumentacije potrebne za izdavanje dozvola i drugih akata za građenje i uporabu komunalne infrastrukture</w:t>
      </w:r>
    </w:p>
    <w:p w14:paraId="19341040" w14:textId="77777777" w:rsidR="008A731E" w:rsidRPr="00BB3295" w:rsidRDefault="008A731E" w:rsidP="008A731E">
      <w:pPr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4. građenje komunalne infrastrukture u smislu zakona kojim se uređuje gradnja građevina.</w:t>
      </w:r>
    </w:p>
    <w:p w14:paraId="7D603612" w14:textId="77777777" w:rsidR="008A731E" w:rsidRPr="00BB3295" w:rsidRDefault="008A731E" w:rsidP="008A731E">
      <w:pPr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Članak 70. propisuje</w:t>
      </w:r>
    </w:p>
    <w:p w14:paraId="6F075409" w14:textId="77777777" w:rsidR="008A731E" w:rsidRPr="00BB3295" w:rsidRDefault="008A731E" w:rsidP="008A731E">
      <w:pPr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(1) Procjena troškova građenja komunalne infrastrukture obavlja se prema načelu punog pokrića troškova građenja komunalne infrastrukture određenog programom građenja komunalne infrastrukture.</w:t>
      </w:r>
    </w:p>
    <w:p w14:paraId="072FD515" w14:textId="77777777" w:rsidR="008A731E" w:rsidRPr="00BB3295" w:rsidRDefault="008A731E" w:rsidP="008A731E">
      <w:pPr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(2) Troškovi iz stavka 1. ovoga članka procjenjuju se na temelju troškova građenja usporedivih građevina komunalne infrastrukture u godini koja prethodi planskom razdoblju i zabilježenog indeksa povećanja odnosno smanjenja troškova građenja.</w:t>
      </w:r>
    </w:p>
    <w:p w14:paraId="510E4B30" w14:textId="77777777" w:rsidR="008A731E" w:rsidRPr="00BB3295" w:rsidRDefault="008A731E" w:rsidP="008A731E">
      <w:pPr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(3) Troškovi građenja komunalne infrastrukture obuhvaćaju troškove:</w:t>
      </w:r>
    </w:p>
    <w:p w14:paraId="2C6751FF" w14:textId="77777777" w:rsidR="008A731E" w:rsidRPr="00BB3295" w:rsidRDefault="008A731E" w:rsidP="008A731E">
      <w:pPr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1. zemljišta na kojem će se graditi komunalna infrastruktura</w:t>
      </w:r>
    </w:p>
    <w:p w14:paraId="12C16A26" w14:textId="77777777" w:rsidR="008A731E" w:rsidRPr="00BB3295" w:rsidRDefault="008A731E" w:rsidP="008A731E">
      <w:pPr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2. uklanjanja i izmještanja postojećih građevina i trajnih nasada</w:t>
      </w:r>
    </w:p>
    <w:p w14:paraId="2111E45C" w14:textId="77777777" w:rsidR="008A731E" w:rsidRPr="00BB3295" w:rsidRDefault="008A731E" w:rsidP="008A731E">
      <w:pPr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3. sanacije zemljišta (odvodnjavanje, izravnavanje, osiguravanje zemljišta i sl.), uključujući i zemljišta koja je jedinica lokalne samouprave stavila na raspolaganje</w:t>
      </w:r>
    </w:p>
    <w:p w14:paraId="46726BDF" w14:textId="77777777" w:rsidR="008A731E" w:rsidRPr="00BB3295" w:rsidRDefault="008A731E" w:rsidP="008A731E">
      <w:pPr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4. izrade projekata i druge dokumentacije</w:t>
      </w:r>
    </w:p>
    <w:p w14:paraId="2EA12AAC" w14:textId="77777777" w:rsidR="008A731E" w:rsidRDefault="008A731E" w:rsidP="008A731E">
      <w:pPr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5. ishođenja akata potrebnih za izvlaštenje, građenje</w:t>
      </w:r>
    </w:p>
    <w:p w14:paraId="09526613" w14:textId="77777777" w:rsidR="007103C4" w:rsidRPr="00BB3295" w:rsidRDefault="007103C4" w:rsidP="008A731E">
      <w:pPr>
        <w:jc w:val="both"/>
        <w:rPr>
          <w:rFonts w:ascii="Times New Roman" w:hAnsi="Times New Roman" w:cs="Times New Roman"/>
          <w:szCs w:val="20"/>
        </w:rPr>
      </w:pPr>
    </w:p>
    <w:p w14:paraId="77EEC818" w14:textId="7F4DD964" w:rsidR="008A731E" w:rsidRPr="00BB3295" w:rsidRDefault="008A731E" w:rsidP="008A731E">
      <w:pPr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 xml:space="preserve">Planiran je u iznosu </w:t>
      </w:r>
      <w:r w:rsidR="00055F7A">
        <w:rPr>
          <w:rFonts w:ascii="Times New Roman" w:hAnsi="Times New Roman" w:cs="Times New Roman"/>
          <w:szCs w:val="20"/>
        </w:rPr>
        <w:t>95.415,00</w:t>
      </w:r>
      <w:r w:rsidRPr="00BB3295">
        <w:rPr>
          <w:rFonts w:ascii="Times New Roman" w:hAnsi="Times New Roman" w:cs="Times New Roman"/>
          <w:szCs w:val="20"/>
        </w:rPr>
        <w:t xml:space="preserve"> EUR, izvršen </w:t>
      </w:r>
      <w:r w:rsidR="00055F7A">
        <w:rPr>
          <w:rFonts w:ascii="Times New Roman" w:hAnsi="Times New Roman" w:cs="Times New Roman"/>
          <w:szCs w:val="20"/>
        </w:rPr>
        <w:t>104,81</w:t>
      </w:r>
      <w:r w:rsidRPr="00BB3295">
        <w:rPr>
          <w:rFonts w:ascii="Times New Roman" w:hAnsi="Times New Roman" w:cs="Times New Roman"/>
          <w:szCs w:val="20"/>
        </w:rPr>
        <w:t xml:space="preserve">% u iznosu </w:t>
      </w:r>
      <w:r w:rsidR="00055F7A">
        <w:rPr>
          <w:rFonts w:ascii="Times New Roman" w:hAnsi="Times New Roman" w:cs="Times New Roman"/>
          <w:szCs w:val="20"/>
        </w:rPr>
        <w:t>100.006,55</w:t>
      </w:r>
      <w:r w:rsidRPr="00BB3295">
        <w:rPr>
          <w:rFonts w:ascii="Times New Roman" w:hAnsi="Times New Roman" w:cs="Times New Roman"/>
          <w:szCs w:val="20"/>
        </w:rPr>
        <w:t xml:space="preserve"> EUR, a sadrži slijedeće aktivnosti:</w:t>
      </w:r>
    </w:p>
    <w:p w14:paraId="1E7F4917" w14:textId="687E4654" w:rsidR="008A731E" w:rsidRDefault="008A731E" w:rsidP="008A731E">
      <w:pPr>
        <w:numPr>
          <w:ilvl w:val="0"/>
          <w:numId w:val="17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 xml:space="preserve">AKTIVNOST A000040 Rekonstrukcija javne rasvjete, planirana u iznosu </w:t>
      </w:r>
      <w:r w:rsidR="00055F7A">
        <w:rPr>
          <w:rFonts w:ascii="Times New Roman" w:eastAsia="Tahoma" w:hAnsi="Times New Roman" w:cs="Times New Roman"/>
          <w:szCs w:val="20"/>
        </w:rPr>
        <w:t>11.500</w:t>
      </w:r>
      <w:r w:rsidRPr="00BB3295">
        <w:rPr>
          <w:rFonts w:ascii="Times New Roman" w:eastAsia="Tahoma" w:hAnsi="Times New Roman" w:cs="Times New Roman"/>
          <w:szCs w:val="20"/>
        </w:rPr>
        <w:t xml:space="preserve">,00 EUR, izvršena </w:t>
      </w:r>
      <w:r w:rsidR="00055F7A">
        <w:rPr>
          <w:rFonts w:ascii="Times New Roman" w:eastAsia="Tahoma" w:hAnsi="Times New Roman" w:cs="Times New Roman"/>
          <w:szCs w:val="20"/>
        </w:rPr>
        <w:t>98,27</w:t>
      </w:r>
      <w:r w:rsidRPr="00BB3295">
        <w:rPr>
          <w:rFonts w:ascii="Times New Roman" w:eastAsia="Tahoma" w:hAnsi="Times New Roman" w:cs="Times New Roman"/>
          <w:szCs w:val="20"/>
        </w:rPr>
        <w:t>%</w:t>
      </w:r>
      <w:r>
        <w:rPr>
          <w:rFonts w:ascii="Times New Roman" w:eastAsia="Tahoma" w:hAnsi="Times New Roman" w:cs="Times New Roman"/>
          <w:szCs w:val="20"/>
        </w:rPr>
        <w:t xml:space="preserve"> u iznosu 11.301,06 EUR</w:t>
      </w:r>
    </w:p>
    <w:p w14:paraId="3B773BF4" w14:textId="7747855F" w:rsidR="00055F7A" w:rsidRPr="00BB3295" w:rsidRDefault="00055F7A" w:rsidP="008A731E">
      <w:pPr>
        <w:numPr>
          <w:ilvl w:val="0"/>
          <w:numId w:val="17"/>
        </w:numPr>
        <w:jc w:val="both"/>
        <w:rPr>
          <w:rFonts w:ascii="Times New Roman" w:eastAsia="Tahoma" w:hAnsi="Times New Roman" w:cs="Times New Roman"/>
          <w:szCs w:val="20"/>
        </w:rPr>
      </w:pPr>
      <w:r>
        <w:rPr>
          <w:rFonts w:ascii="Times New Roman" w:eastAsia="Tahoma" w:hAnsi="Times New Roman" w:cs="Times New Roman"/>
          <w:szCs w:val="20"/>
        </w:rPr>
        <w:t>AKTIVNOST A100124 Mrtvačnica Golubinjak (pravoslavno groblje) planirana u iznosu 0,00 EUR, izvršena u iznosu 1.030,29 EUR</w:t>
      </w:r>
    </w:p>
    <w:p w14:paraId="5364064F" w14:textId="0D30625D" w:rsidR="008A731E" w:rsidRPr="00BB3295" w:rsidRDefault="008A731E" w:rsidP="008A731E">
      <w:pPr>
        <w:numPr>
          <w:ilvl w:val="0"/>
          <w:numId w:val="17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 xml:space="preserve">AKTIVNOST A000128 Parkiralište kod mrtvačnice u Blagorodovcu, planirana u iznosu </w:t>
      </w:r>
      <w:r w:rsidR="00055F7A">
        <w:rPr>
          <w:rFonts w:ascii="Times New Roman" w:eastAsia="Tahoma" w:hAnsi="Times New Roman" w:cs="Times New Roman"/>
          <w:szCs w:val="20"/>
        </w:rPr>
        <w:t>5</w:t>
      </w:r>
      <w:r w:rsidRPr="00BB3295">
        <w:rPr>
          <w:rFonts w:ascii="Times New Roman" w:eastAsia="Tahoma" w:hAnsi="Times New Roman" w:cs="Times New Roman"/>
          <w:szCs w:val="20"/>
        </w:rPr>
        <w:t xml:space="preserve">00,00 EUR, </w:t>
      </w:r>
      <w:r w:rsidR="00055F7A">
        <w:rPr>
          <w:rFonts w:ascii="Times New Roman" w:eastAsia="Tahoma" w:hAnsi="Times New Roman" w:cs="Times New Roman"/>
          <w:szCs w:val="20"/>
        </w:rPr>
        <w:t>izvršena 100</w:t>
      </w:r>
      <w:r>
        <w:rPr>
          <w:rFonts w:ascii="Times New Roman" w:eastAsia="Tahoma" w:hAnsi="Times New Roman" w:cs="Times New Roman"/>
          <w:szCs w:val="20"/>
        </w:rPr>
        <w:t>,00</w:t>
      </w:r>
      <w:r w:rsidRPr="00BB3295">
        <w:rPr>
          <w:rFonts w:ascii="Times New Roman" w:eastAsia="Tahoma" w:hAnsi="Times New Roman" w:cs="Times New Roman"/>
          <w:szCs w:val="20"/>
        </w:rPr>
        <w:t>%</w:t>
      </w:r>
      <w:r>
        <w:rPr>
          <w:rFonts w:ascii="Times New Roman" w:eastAsia="Tahoma" w:hAnsi="Times New Roman" w:cs="Times New Roman"/>
          <w:szCs w:val="20"/>
        </w:rPr>
        <w:t xml:space="preserve"> u iznosu 500,00 EUR</w:t>
      </w:r>
    </w:p>
    <w:p w14:paraId="6CCADC4A" w14:textId="4FA4026F" w:rsidR="008A731E" w:rsidRPr="00BB3295" w:rsidRDefault="008A731E" w:rsidP="008A731E">
      <w:pPr>
        <w:numPr>
          <w:ilvl w:val="0"/>
          <w:numId w:val="17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 xml:space="preserve">AKTIVNOST A000130 Parkiralište na katoličkom groblju u Golubinjak, planirana </w:t>
      </w:r>
      <w:r w:rsidR="00055F7A">
        <w:rPr>
          <w:rFonts w:ascii="Times New Roman" w:eastAsia="Tahoma" w:hAnsi="Times New Roman" w:cs="Times New Roman"/>
          <w:szCs w:val="20"/>
        </w:rPr>
        <w:t>500</w:t>
      </w:r>
      <w:r w:rsidRPr="00BB3295">
        <w:rPr>
          <w:rFonts w:ascii="Times New Roman" w:eastAsia="Tahoma" w:hAnsi="Times New Roman" w:cs="Times New Roman"/>
          <w:szCs w:val="20"/>
        </w:rPr>
        <w:t xml:space="preserve">,00 EUR, izvršena </w:t>
      </w:r>
      <w:r w:rsidR="00055F7A">
        <w:rPr>
          <w:rFonts w:ascii="Times New Roman" w:eastAsia="Tahoma" w:hAnsi="Times New Roman" w:cs="Times New Roman"/>
          <w:szCs w:val="20"/>
        </w:rPr>
        <w:t>100,00</w:t>
      </w:r>
      <w:r w:rsidRPr="00BB3295">
        <w:rPr>
          <w:rFonts w:ascii="Times New Roman" w:eastAsia="Tahoma" w:hAnsi="Times New Roman" w:cs="Times New Roman"/>
          <w:szCs w:val="20"/>
        </w:rPr>
        <w:t>%</w:t>
      </w:r>
      <w:r>
        <w:rPr>
          <w:rFonts w:ascii="Times New Roman" w:eastAsia="Tahoma" w:hAnsi="Times New Roman" w:cs="Times New Roman"/>
          <w:szCs w:val="20"/>
        </w:rPr>
        <w:t xml:space="preserve"> u iznosu 500,00 EUR</w:t>
      </w:r>
    </w:p>
    <w:p w14:paraId="3D71F021" w14:textId="057F2F81" w:rsidR="008A731E" w:rsidRPr="00BB3295" w:rsidRDefault="008A731E" w:rsidP="008A731E">
      <w:pPr>
        <w:numPr>
          <w:ilvl w:val="0"/>
          <w:numId w:val="17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 xml:space="preserve">AKTIVNOST A000131 Parkiralište na groblju u Gornjim Sređanima, planirana </w:t>
      </w:r>
      <w:r w:rsidR="00055F7A">
        <w:rPr>
          <w:rFonts w:ascii="Times New Roman" w:eastAsia="Tahoma" w:hAnsi="Times New Roman" w:cs="Times New Roman"/>
          <w:szCs w:val="20"/>
        </w:rPr>
        <w:t>500</w:t>
      </w:r>
      <w:r w:rsidRPr="00BB3295">
        <w:rPr>
          <w:rFonts w:ascii="Times New Roman" w:eastAsia="Tahoma" w:hAnsi="Times New Roman" w:cs="Times New Roman"/>
          <w:szCs w:val="20"/>
        </w:rPr>
        <w:t xml:space="preserve">,00 EUR, izvršena </w:t>
      </w:r>
      <w:r w:rsidR="00055F7A">
        <w:rPr>
          <w:rFonts w:ascii="Times New Roman" w:eastAsia="Tahoma" w:hAnsi="Times New Roman" w:cs="Times New Roman"/>
          <w:szCs w:val="20"/>
        </w:rPr>
        <w:t>100,00</w:t>
      </w:r>
      <w:r w:rsidRPr="00BB3295">
        <w:rPr>
          <w:rFonts w:ascii="Times New Roman" w:eastAsia="Tahoma" w:hAnsi="Times New Roman" w:cs="Times New Roman"/>
          <w:szCs w:val="20"/>
        </w:rPr>
        <w:t xml:space="preserve">% u iznosu </w:t>
      </w:r>
      <w:r>
        <w:rPr>
          <w:rFonts w:ascii="Times New Roman" w:eastAsia="Tahoma" w:hAnsi="Times New Roman" w:cs="Times New Roman"/>
          <w:szCs w:val="20"/>
        </w:rPr>
        <w:t>500,00</w:t>
      </w:r>
      <w:r w:rsidRPr="00BB3295">
        <w:rPr>
          <w:rFonts w:ascii="Times New Roman" w:eastAsia="Tahoma" w:hAnsi="Times New Roman" w:cs="Times New Roman"/>
          <w:szCs w:val="20"/>
        </w:rPr>
        <w:t xml:space="preserve"> EUR</w:t>
      </w:r>
    </w:p>
    <w:p w14:paraId="5715F588" w14:textId="5919ABBA" w:rsidR="008A731E" w:rsidRPr="00BB3295" w:rsidRDefault="008A731E" w:rsidP="008A731E">
      <w:pPr>
        <w:numPr>
          <w:ilvl w:val="0"/>
          <w:numId w:val="17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 xml:space="preserve">AKTIVNOST A000144 Parkiralište kod doma u Donjim Sređanima, planirana </w:t>
      </w:r>
      <w:r w:rsidR="00EC3E71">
        <w:rPr>
          <w:rFonts w:ascii="Times New Roman" w:eastAsia="Tahoma" w:hAnsi="Times New Roman" w:cs="Times New Roman"/>
          <w:szCs w:val="20"/>
        </w:rPr>
        <w:t>500</w:t>
      </w:r>
      <w:r w:rsidRPr="00BB3295">
        <w:rPr>
          <w:rFonts w:ascii="Times New Roman" w:eastAsia="Tahoma" w:hAnsi="Times New Roman" w:cs="Times New Roman"/>
          <w:szCs w:val="20"/>
        </w:rPr>
        <w:t xml:space="preserve">,00 EUR, izvršena </w:t>
      </w:r>
      <w:r w:rsidR="00EC3E71">
        <w:rPr>
          <w:rFonts w:ascii="Times New Roman" w:eastAsia="Tahoma" w:hAnsi="Times New Roman" w:cs="Times New Roman"/>
          <w:szCs w:val="20"/>
        </w:rPr>
        <w:t>100</w:t>
      </w:r>
      <w:r>
        <w:rPr>
          <w:rFonts w:ascii="Times New Roman" w:eastAsia="Tahoma" w:hAnsi="Times New Roman" w:cs="Times New Roman"/>
          <w:szCs w:val="20"/>
        </w:rPr>
        <w:t>,00</w:t>
      </w:r>
      <w:r w:rsidRPr="00BB3295">
        <w:rPr>
          <w:rFonts w:ascii="Times New Roman" w:eastAsia="Tahoma" w:hAnsi="Times New Roman" w:cs="Times New Roman"/>
          <w:szCs w:val="20"/>
        </w:rPr>
        <w:t>%</w:t>
      </w:r>
      <w:r>
        <w:rPr>
          <w:rFonts w:ascii="Times New Roman" w:eastAsia="Tahoma" w:hAnsi="Times New Roman" w:cs="Times New Roman"/>
          <w:szCs w:val="20"/>
        </w:rPr>
        <w:t xml:space="preserve"> u iznosu 500,00 EUR</w:t>
      </w:r>
    </w:p>
    <w:p w14:paraId="49140B83" w14:textId="267178D1" w:rsidR="008A731E" w:rsidRDefault="008A731E" w:rsidP="008A731E">
      <w:pPr>
        <w:numPr>
          <w:ilvl w:val="0"/>
          <w:numId w:val="17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 xml:space="preserve">AKTIVNOST A000153 Mrtvačnica u Trojeglavi, planirana u iznosu </w:t>
      </w:r>
      <w:r w:rsidR="00EC3E71">
        <w:rPr>
          <w:rFonts w:ascii="Times New Roman" w:eastAsia="Tahoma" w:hAnsi="Times New Roman" w:cs="Times New Roman"/>
          <w:szCs w:val="20"/>
        </w:rPr>
        <w:t>35</w:t>
      </w:r>
      <w:r w:rsidRPr="00BB3295">
        <w:rPr>
          <w:rFonts w:ascii="Times New Roman" w:eastAsia="Tahoma" w:hAnsi="Times New Roman" w:cs="Times New Roman"/>
          <w:szCs w:val="20"/>
        </w:rPr>
        <w:t xml:space="preserve">.000,00 EUR, izvršena </w:t>
      </w:r>
      <w:r w:rsidR="00EC3E71">
        <w:rPr>
          <w:rFonts w:ascii="Times New Roman" w:eastAsia="Tahoma" w:hAnsi="Times New Roman" w:cs="Times New Roman"/>
          <w:szCs w:val="20"/>
        </w:rPr>
        <w:t>112,56</w:t>
      </w:r>
      <w:r w:rsidRPr="00BB3295">
        <w:rPr>
          <w:rFonts w:ascii="Times New Roman" w:eastAsia="Tahoma" w:hAnsi="Times New Roman" w:cs="Times New Roman"/>
          <w:szCs w:val="20"/>
        </w:rPr>
        <w:t>%</w:t>
      </w:r>
      <w:r>
        <w:rPr>
          <w:rFonts w:ascii="Times New Roman" w:eastAsia="Tahoma" w:hAnsi="Times New Roman" w:cs="Times New Roman"/>
          <w:szCs w:val="20"/>
        </w:rPr>
        <w:t xml:space="preserve"> u iznosu </w:t>
      </w:r>
      <w:r w:rsidR="00EC3E71">
        <w:rPr>
          <w:rFonts w:ascii="Times New Roman" w:eastAsia="Tahoma" w:hAnsi="Times New Roman" w:cs="Times New Roman"/>
          <w:szCs w:val="20"/>
        </w:rPr>
        <w:t>39.396,00</w:t>
      </w:r>
      <w:r>
        <w:rPr>
          <w:rFonts w:ascii="Times New Roman" w:eastAsia="Tahoma" w:hAnsi="Times New Roman" w:cs="Times New Roman"/>
          <w:szCs w:val="20"/>
        </w:rPr>
        <w:t xml:space="preserve"> EUR</w:t>
      </w:r>
    </w:p>
    <w:p w14:paraId="210A75B6" w14:textId="73AB41DB" w:rsidR="008A731E" w:rsidRDefault="008A731E" w:rsidP="008A731E">
      <w:pPr>
        <w:numPr>
          <w:ilvl w:val="0"/>
          <w:numId w:val="17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>AKTIVNOST A000</w:t>
      </w:r>
      <w:r>
        <w:rPr>
          <w:rFonts w:ascii="Times New Roman" w:eastAsia="Tahoma" w:hAnsi="Times New Roman" w:cs="Times New Roman"/>
          <w:szCs w:val="20"/>
        </w:rPr>
        <w:t xml:space="preserve">155 Mrtvačnica Golubinjak (katoličko groblje), planirana </w:t>
      </w:r>
      <w:r w:rsidR="00EC3E71">
        <w:rPr>
          <w:rFonts w:ascii="Times New Roman" w:eastAsia="Tahoma" w:hAnsi="Times New Roman" w:cs="Times New Roman"/>
          <w:szCs w:val="20"/>
        </w:rPr>
        <w:t>575</w:t>
      </w:r>
      <w:r>
        <w:rPr>
          <w:rFonts w:ascii="Times New Roman" w:eastAsia="Tahoma" w:hAnsi="Times New Roman" w:cs="Times New Roman"/>
          <w:szCs w:val="20"/>
        </w:rPr>
        <w:t xml:space="preserve">,00 EUR, izvršena </w:t>
      </w:r>
      <w:r w:rsidR="00EC3E71">
        <w:rPr>
          <w:rFonts w:ascii="Times New Roman" w:eastAsia="Tahoma" w:hAnsi="Times New Roman" w:cs="Times New Roman"/>
          <w:szCs w:val="20"/>
        </w:rPr>
        <w:t xml:space="preserve">100,00% </w:t>
      </w:r>
      <w:r>
        <w:rPr>
          <w:rFonts w:ascii="Times New Roman" w:eastAsia="Tahoma" w:hAnsi="Times New Roman" w:cs="Times New Roman"/>
          <w:szCs w:val="20"/>
        </w:rPr>
        <w:t>u iznosu 575,00 EUR</w:t>
      </w:r>
    </w:p>
    <w:p w14:paraId="2952933F" w14:textId="797AD51D" w:rsidR="008A731E" w:rsidRPr="00BB3295" w:rsidRDefault="008A731E" w:rsidP="008A731E">
      <w:pPr>
        <w:numPr>
          <w:ilvl w:val="0"/>
          <w:numId w:val="17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>AKTIVNOST A0001</w:t>
      </w:r>
      <w:r>
        <w:rPr>
          <w:rFonts w:ascii="Times New Roman" w:eastAsia="Tahoma" w:hAnsi="Times New Roman" w:cs="Times New Roman"/>
          <w:szCs w:val="20"/>
        </w:rPr>
        <w:t xml:space="preserve">57 Mrtvačnica Blagorodovac, planirana </w:t>
      </w:r>
      <w:r w:rsidR="00EC3E71">
        <w:rPr>
          <w:rFonts w:ascii="Times New Roman" w:eastAsia="Tahoma" w:hAnsi="Times New Roman" w:cs="Times New Roman"/>
          <w:szCs w:val="20"/>
        </w:rPr>
        <w:t>575</w:t>
      </w:r>
      <w:r>
        <w:rPr>
          <w:rFonts w:ascii="Times New Roman" w:eastAsia="Tahoma" w:hAnsi="Times New Roman" w:cs="Times New Roman"/>
          <w:szCs w:val="20"/>
        </w:rPr>
        <w:t xml:space="preserve">,00 EUR, izvršena </w:t>
      </w:r>
      <w:r w:rsidR="00EC3E71">
        <w:rPr>
          <w:rFonts w:ascii="Times New Roman" w:eastAsia="Tahoma" w:hAnsi="Times New Roman" w:cs="Times New Roman"/>
          <w:szCs w:val="20"/>
        </w:rPr>
        <w:t xml:space="preserve">100% </w:t>
      </w:r>
      <w:r>
        <w:rPr>
          <w:rFonts w:ascii="Times New Roman" w:eastAsia="Tahoma" w:hAnsi="Times New Roman" w:cs="Times New Roman"/>
          <w:szCs w:val="20"/>
        </w:rPr>
        <w:t>u iznosu 575,00 EUR</w:t>
      </w:r>
    </w:p>
    <w:p w14:paraId="5FE7A057" w14:textId="49D2DE98" w:rsidR="008A731E" w:rsidRPr="00BB3295" w:rsidRDefault="008A731E" w:rsidP="008A731E">
      <w:pPr>
        <w:numPr>
          <w:ilvl w:val="0"/>
          <w:numId w:val="17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 xml:space="preserve">AKTIVNOST A000180 Parkiralište kod mrtvačnice u Goveđem Polju, planirana u iznosu </w:t>
      </w:r>
      <w:r w:rsidR="00EC3E71">
        <w:rPr>
          <w:rFonts w:ascii="Times New Roman" w:eastAsia="Tahoma" w:hAnsi="Times New Roman" w:cs="Times New Roman"/>
          <w:szCs w:val="20"/>
        </w:rPr>
        <w:t>500</w:t>
      </w:r>
      <w:r w:rsidRPr="00BB3295">
        <w:rPr>
          <w:rFonts w:ascii="Times New Roman" w:eastAsia="Tahoma" w:hAnsi="Times New Roman" w:cs="Times New Roman"/>
          <w:szCs w:val="20"/>
        </w:rPr>
        <w:t xml:space="preserve">,00 EUR, izvršena </w:t>
      </w:r>
      <w:r w:rsidR="00EC3E71">
        <w:rPr>
          <w:rFonts w:ascii="Times New Roman" w:eastAsia="Tahoma" w:hAnsi="Times New Roman" w:cs="Times New Roman"/>
          <w:szCs w:val="20"/>
        </w:rPr>
        <w:t>100</w:t>
      </w:r>
      <w:r>
        <w:rPr>
          <w:rFonts w:ascii="Times New Roman" w:eastAsia="Tahoma" w:hAnsi="Times New Roman" w:cs="Times New Roman"/>
          <w:szCs w:val="20"/>
        </w:rPr>
        <w:t>,00</w:t>
      </w:r>
      <w:r w:rsidRPr="00BB3295">
        <w:rPr>
          <w:rFonts w:ascii="Times New Roman" w:eastAsia="Tahoma" w:hAnsi="Times New Roman" w:cs="Times New Roman"/>
          <w:szCs w:val="20"/>
        </w:rPr>
        <w:t>%</w:t>
      </w:r>
      <w:r>
        <w:rPr>
          <w:rFonts w:ascii="Times New Roman" w:eastAsia="Tahoma" w:hAnsi="Times New Roman" w:cs="Times New Roman"/>
          <w:szCs w:val="20"/>
        </w:rPr>
        <w:t xml:space="preserve"> u iznosu 500,00 EUR</w:t>
      </w:r>
    </w:p>
    <w:p w14:paraId="53FF1C3F" w14:textId="75133723" w:rsidR="008A731E" w:rsidRDefault="008A731E" w:rsidP="008A731E">
      <w:pPr>
        <w:numPr>
          <w:ilvl w:val="0"/>
          <w:numId w:val="17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>AKTIVNOST A000198 Izrada prilaznog puta u parkinga na pravoslavnom groblju u Golubinjaku, planirana</w:t>
      </w:r>
      <w:r>
        <w:rPr>
          <w:rFonts w:ascii="Times New Roman" w:eastAsia="Tahoma" w:hAnsi="Times New Roman" w:cs="Times New Roman"/>
          <w:szCs w:val="20"/>
        </w:rPr>
        <w:t xml:space="preserve"> </w:t>
      </w:r>
      <w:r w:rsidR="00EC3E71">
        <w:rPr>
          <w:rFonts w:ascii="Times New Roman" w:eastAsia="Tahoma" w:hAnsi="Times New Roman" w:cs="Times New Roman"/>
          <w:szCs w:val="20"/>
        </w:rPr>
        <w:t>20.000</w:t>
      </w:r>
      <w:r w:rsidRPr="00BB3295">
        <w:rPr>
          <w:rFonts w:ascii="Times New Roman" w:eastAsia="Tahoma" w:hAnsi="Times New Roman" w:cs="Times New Roman"/>
          <w:szCs w:val="20"/>
        </w:rPr>
        <w:t>,00</w:t>
      </w:r>
      <w:r>
        <w:rPr>
          <w:rFonts w:ascii="Times New Roman" w:eastAsia="Tahoma" w:hAnsi="Times New Roman" w:cs="Times New Roman"/>
          <w:szCs w:val="20"/>
        </w:rPr>
        <w:t xml:space="preserve"> EUR</w:t>
      </w:r>
      <w:r w:rsidRPr="00BB3295">
        <w:rPr>
          <w:rFonts w:ascii="Times New Roman" w:eastAsia="Tahoma" w:hAnsi="Times New Roman" w:cs="Times New Roman"/>
          <w:szCs w:val="20"/>
        </w:rPr>
        <w:t>, izvršena</w:t>
      </w:r>
      <w:r w:rsidR="00EC3E71">
        <w:rPr>
          <w:rFonts w:ascii="Times New Roman" w:eastAsia="Tahoma" w:hAnsi="Times New Roman" w:cs="Times New Roman"/>
          <w:szCs w:val="20"/>
        </w:rPr>
        <w:t xml:space="preserve"> 97,13%</w:t>
      </w:r>
      <w:r w:rsidRPr="00BB3295">
        <w:rPr>
          <w:rFonts w:ascii="Times New Roman" w:eastAsia="Tahoma" w:hAnsi="Times New Roman" w:cs="Times New Roman"/>
          <w:szCs w:val="20"/>
        </w:rPr>
        <w:t xml:space="preserve"> </w:t>
      </w:r>
      <w:r>
        <w:rPr>
          <w:rFonts w:ascii="Times New Roman" w:eastAsia="Tahoma" w:hAnsi="Times New Roman" w:cs="Times New Roman"/>
          <w:szCs w:val="20"/>
        </w:rPr>
        <w:t>u iznosu 19.426,70 EUR</w:t>
      </w:r>
    </w:p>
    <w:p w14:paraId="7CEB7347" w14:textId="387D0908" w:rsidR="008A731E" w:rsidRDefault="008A731E" w:rsidP="008A731E">
      <w:pPr>
        <w:numPr>
          <w:ilvl w:val="0"/>
          <w:numId w:val="17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>AKTIVNOST A000</w:t>
      </w:r>
      <w:r>
        <w:rPr>
          <w:rFonts w:ascii="Times New Roman" w:eastAsia="Tahoma" w:hAnsi="Times New Roman" w:cs="Times New Roman"/>
          <w:szCs w:val="20"/>
        </w:rPr>
        <w:t xml:space="preserve">205 Nogostup u Ivanovom Polju, planirana </w:t>
      </w:r>
      <w:r w:rsidR="00EC3E71">
        <w:rPr>
          <w:rFonts w:ascii="Times New Roman" w:eastAsia="Tahoma" w:hAnsi="Times New Roman" w:cs="Times New Roman"/>
          <w:szCs w:val="20"/>
        </w:rPr>
        <w:t>8.500</w:t>
      </w:r>
      <w:r>
        <w:rPr>
          <w:rFonts w:ascii="Times New Roman" w:eastAsia="Tahoma" w:hAnsi="Times New Roman" w:cs="Times New Roman"/>
          <w:szCs w:val="20"/>
        </w:rPr>
        <w:t>,00 EUR, iz</w:t>
      </w:r>
      <w:r w:rsidR="00EC3E71">
        <w:rPr>
          <w:rFonts w:ascii="Times New Roman" w:eastAsia="Tahoma" w:hAnsi="Times New Roman" w:cs="Times New Roman"/>
          <w:szCs w:val="20"/>
        </w:rPr>
        <w:t>v</w:t>
      </w:r>
      <w:r>
        <w:rPr>
          <w:rFonts w:ascii="Times New Roman" w:eastAsia="Tahoma" w:hAnsi="Times New Roman" w:cs="Times New Roman"/>
          <w:szCs w:val="20"/>
        </w:rPr>
        <w:t>ršena</w:t>
      </w:r>
      <w:r w:rsidR="00EC3E71">
        <w:rPr>
          <w:rFonts w:ascii="Times New Roman" w:eastAsia="Tahoma" w:hAnsi="Times New Roman" w:cs="Times New Roman"/>
          <w:szCs w:val="20"/>
        </w:rPr>
        <w:t xml:space="preserve"> 99,26%</w:t>
      </w:r>
      <w:r>
        <w:rPr>
          <w:rFonts w:ascii="Times New Roman" w:eastAsia="Tahoma" w:hAnsi="Times New Roman" w:cs="Times New Roman"/>
          <w:szCs w:val="20"/>
        </w:rPr>
        <w:t xml:space="preserve"> u iznosu </w:t>
      </w:r>
      <w:r w:rsidR="00EC3E71">
        <w:rPr>
          <w:rFonts w:ascii="Times New Roman" w:eastAsia="Tahoma" w:hAnsi="Times New Roman" w:cs="Times New Roman"/>
          <w:szCs w:val="20"/>
        </w:rPr>
        <w:t>8.437,50</w:t>
      </w:r>
      <w:r>
        <w:rPr>
          <w:rFonts w:ascii="Times New Roman" w:eastAsia="Tahoma" w:hAnsi="Times New Roman" w:cs="Times New Roman"/>
          <w:szCs w:val="20"/>
        </w:rPr>
        <w:t xml:space="preserve"> EUR</w:t>
      </w:r>
    </w:p>
    <w:p w14:paraId="6FB25530" w14:textId="23C2EC66" w:rsidR="008A731E" w:rsidRDefault="008A731E" w:rsidP="008A731E">
      <w:pPr>
        <w:numPr>
          <w:ilvl w:val="0"/>
          <w:numId w:val="17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>AKTIVNOST A000</w:t>
      </w:r>
      <w:r>
        <w:rPr>
          <w:rFonts w:ascii="Times New Roman" w:eastAsia="Tahoma" w:hAnsi="Times New Roman" w:cs="Times New Roman"/>
          <w:szCs w:val="20"/>
        </w:rPr>
        <w:t xml:space="preserve">206 Nogostup na groblju u Sokolovcu, planirana </w:t>
      </w:r>
      <w:r w:rsidR="00EC3E71">
        <w:rPr>
          <w:rFonts w:ascii="Times New Roman" w:eastAsia="Tahoma" w:hAnsi="Times New Roman" w:cs="Times New Roman"/>
          <w:szCs w:val="20"/>
        </w:rPr>
        <w:t>15.765,00</w:t>
      </w:r>
      <w:r>
        <w:rPr>
          <w:rFonts w:ascii="Times New Roman" w:eastAsia="Tahoma" w:hAnsi="Times New Roman" w:cs="Times New Roman"/>
          <w:szCs w:val="20"/>
        </w:rPr>
        <w:t xml:space="preserve"> EUR, izvršena </w:t>
      </w:r>
      <w:r w:rsidR="00EC3E71">
        <w:rPr>
          <w:rFonts w:ascii="Times New Roman" w:eastAsia="Tahoma" w:hAnsi="Times New Roman" w:cs="Times New Roman"/>
          <w:szCs w:val="20"/>
        </w:rPr>
        <w:t xml:space="preserve">100% </w:t>
      </w:r>
      <w:r>
        <w:rPr>
          <w:rFonts w:ascii="Times New Roman" w:eastAsia="Tahoma" w:hAnsi="Times New Roman" w:cs="Times New Roman"/>
          <w:szCs w:val="20"/>
        </w:rPr>
        <w:t>u iznosu 15.765,00 EUR</w:t>
      </w:r>
    </w:p>
    <w:p w14:paraId="277B0FF2" w14:textId="5AD0E541" w:rsidR="008A731E" w:rsidRPr="003A48AE" w:rsidRDefault="008A731E" w:rsidP="008A731E">
      <w:pPr>
        <w:numPr>
          <w:ilvl w:val="0"/>
          <w:numId w:val="17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>AKTIVNOST A000</w:t>
      </w:r>
      <w:r>
        <w:rPr>
          <w:rFonts w:ascii="Times New Roman" w:eastAsia="Tahoma" w:hAnsi="Times New Roman" w:cs="Times New Roman"/>
          <w:szCs w:val="20"/>
        </w:rPr>
        <w:t xml:space="preserve">207 Parkiralište na groblju u Trojeglavi, planirana </w:t>
      </w:r>
      <w:r w:rsidR="00EC3E71">
        <w:rPr>
          <w:rFonts w:ascii="Times New Roman" w:eastAsia="Tahoma" w:hAnsi="Times New Roman" w:cs="Times New Roman"/>
          <w:szCs w:val="20"/>
        </w:rPr>
        <w:t>500</w:t>
      </w:r>
      <w:r>
        <w:rPr>
          <w:rFonts w:ascii="Times New Roman" w:eastAsia="Tahoma" w:hAnsi="Times New Roman" w:cs="Times New Roman"/>
          <w:szCs w:val="20"/>
        </w:rPr>
        <w:t>,00 EUR, izvršena</w:t>
      </w:r>
      <w:r w:rsidR="00EC3E71">
        <w:rPr>
          <w:rFonts w:ascii="Times New Roman" w:eastAsia="Tahoma" w:hAnsi="Times New Roman" w:cs="Times New Roman"/>
          <w:szCs w:val="20"/>
        </w:rPr>
        <w:t xml:space="preserve"> 100%</w:t>
      </w:r>
      <w:r>
        <w:rPr>
          <w:rFonts w:ascii="Times New Roman" w:eastAsia="Tahoma" w:hAnsi="Times New Roman" w:cs="Times New Roman"/>
          <w:szCs w:val="20"/>
        </w:rPr>
        <w:t xml:space="preserve"> u iznosu 500,00 EUR</w:t>
      </w:r>
    </w:p>
    <w:p w14:paraId="371F73FB" w14:textId="6820FBF9" w:rsidR="008A731E" w:rsidRPr="00BB3295" w:rsidRDefault="008A731E" w:rsidP="008A731E">
      <w:pPr>
        <w:numPr>
          <w:ilvl w:val="0"/>
          <w:numId w:val="17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>AKTIVNOST A000</w:t>
      </w:r>
      <w:r>
        <w:rPr>
          <w:rFonts w:ascii="Times New Roman" w:eastAsia="Tahoma" w:hAnsi="Times New Roman" w:cs="Times New Roman"/>
          <w:szCs w:val="20"/>
        </w:rPr>
        <w:t>208 Parkiralište kod doma u Gornjim Sređanima</w:t>
      </w:r>
      <w:r w:rsidRPr="00BB3295">
        <w:rPr>
          <w:rFonts w:ascii="Times New Roman" w:eastAsia="Tahoma" w:hAnsi="Times New Roman" w:cs="Times New Roman"/>
          <w:szCs w:val="20"/>
        </w:rPr>
        <w:t xml:space="preserve">, planirana u iznosu </w:t>
      </w:r>
      <w:r w:rsidR="00EC3E71">
        <w:rPr>
          <w:rFonts w:ascii="Times New Roman" w:eastAsia="Tahoma" w:hAnsi="Times New Roman" w:cs="Times New Roman"/>
          <w:szCs w:val="20"/>
        </w:rPr>
        <w:t>500</w:t>
      </w:r>
      <w:r w:rsidRPr="00BB3295">
        <w:rPr>
          <w:rFonts w:ascii="Times New Roman" w:eastAsia="Tahoma" w:hAnsi="Times New Roman" w:cs="Times New Roman"/>
          <w:szCs w:val="20"/>
        </w:rPr>
        <w:t xml:space="preserve">,00 EUR, izvršena </w:t>
      </w:r>
      <w:r w:rsidR="00EC3E71">
        <w:rPr>
          <w:rFonts w:ascii="Times New Roman" w:eastAsia="Tahoma" w:hAnsi="Times New Roman" w:cs="Times New Roman"/>
          <w:szCs w:val="20"/>
        </w:rPr>
        <w:t xml:space="preserve">100% </w:t>
      </w:r>
      <w:r>
        <w:rPr>
          <w:rFonts w:ascii="Times New Roman" w:eastAsia="Tahoma" w:hAnsi="Times New Roman" w:cs="Times New Roman"/>
          <w:szCs w:val="20"/>
        </w:rPr>
        <w:t xml:space="preserve">u iznosu 500,00 </w:t>
      </w:r>
      <w:r w:rsidRPr="00BB3295">
        <w:rPr>
          <w:rFonts w:ascii="Times New Roman" w:eastAsia="Tahoma" w:hAnsi="Times New Roman" w:cs="Times New Roman"/>
          <w:szCs w:val="20"/>
        </w:rPr>
        <w:t>EUR</w:t>
      </w:r>
    </w:p>
    <w:p w14:paraId="46DBDB65" w14:textId="77777777" w:rsidR="008A731E" w:rsidRPr="00262115" w:rsidRDefault="008A731E" w:rsidP="008A731E">
      <w:pPr>
        <w:widowControl/>
        <w:autoSpaceDE/>
        <w:autoSpaceDN/>
        <w:spacing w:line="276" w:lineRule="auto"/>
        <w:jc w:val="both"/>
        <w:rPr>
          <w:rFonts w:ascii="Times New Roman" w:eastAsia="Aptos" w:hAnsi="Times New Roman" w:cs="Times New Roman"/>
          <w:lang w:val="hr-HR"/>
        </w:rPr>
      </w:pPr>
    </w:p>
    <w:p w14:paraId="7B7C8981" w14:textId="77777777" w:rsidR="008A731E" w:rsidRPr="00262115" w:rsidRDefault="008A731E" w:rsidP="008A731E">
      <w:pPr>
        <w:widowControl/>
        <w:autoSpaceDE/>
        <w:autoSpaceDN/>
        <w:spacing w:line="276" w:lineRule="auto"/>
        <w:jc w:val="both"/>
        <w:rPr>
          <w:rFonts w:ascii="Times New Roman" w:eastAsia="Aptos" w:hAnsi="Times New Roman" w:cs="Times New Roman"/>
          <w:lang w:val="hr-HR"/>
        </w:rPr>
      </w:pPr>
      <w:r w:rsidRPr="00262115">
        <w:rPr>
          <w:rFonts w:ascii="Times New Roman" w:eastAsia="Aptos" w:hAnsi="Times New Roman" w:cs="Times New Roman"/>
          <w:lang w:val="hr-HR"/>
        </w:rPr>
        <w:t>PROGRAM: 1024 Prostorno uređenje i unapređenje stanovanja</w:t>
      </w:r>
    </w:p>
    <w:p w14:paraId="73B41591" w14:textId="4839F730" w:rsidR="008A731E" w:rsidRPr="00262115" w:rsidRDefault="008A731E" w:rsidP="008A731E">
      <w:pPr>
        <w:widowControl/>
        <w:autoSpaceDE/>
        <w:autoSpaceDN/>
        <w:spacing w:line="276" w:lineRule="auto"/>
        <w:jc w:val="both"/>
        <w:rPr>
          <w:rFonts w:ascii="Times New Roman" w:hAnsi="Times New Roman" w:cs="Times New Roman"/>
        </w:rPr>
      </w:pPr>
      <w:r w:rsidRPr="00262115">
        <w:rPr>
          <w:rFonts w:ascii="Times New Roman" w:hAnsi="Times New Roman" w:cs="Times New Roman"/>
        </w:rPr>
        <w:t xml:space="preserve">Cilj programa je poboljšanje i unapređenje stanovanja stanovnika općine Dežanovac. Planiran je u iznosu </w:t>
      </w:r>
      <w:r w:rsidR="00EC3E71">
        <w:rPr>
          <w:rFonts w:ascii="Times New Roman" w:hAnsi="Times New Roman" w:cs="Times New Roman"/>
        </w:rPr>
        <w:t>18.075</w:t>
      </w:r>
      <w:r w:rsidRPr="00262115">
        <w:rPr>
          <w:rFonts w:ascii="Times New Roman" w:hAnsi="Times New Roman" w:cs="Times New Roman"/>
        </w:rPr>
        <w:t xml:space="preserve"> EUR,</w:t>
      </w:r>
      <w:r w:rsidR="00EC3E71">
        <w:rPr>
          <w:rFonts w:ascii="Times New Roman" w:hAnsi="Times New Roman" w:cs="Times New Roman"/>
        </w:rPr>
        <w:t xml:space="preserve"> izvršen 99,76% u iznosu 18.031,25 EUR</w:t>
      </w:r>
      <w:r w:rsidRPr="00262115">
        <w:rPr>
          <w:rFonts w:ascii="Times New Roman" w:hAnsi="Times New Roman" w:cs="Times New Roman"/>
        </w:rPr>
        <w:t xml:space="preserve"> a sadrži slijedeće aktivnosti:</w:t>
      </w:r>
    </w:p>
    <w:p w14:paraId="5EAC57AE" w14:textId="2E438535" w:rsidR="008A731E" w:rsidRPr="00262115" w:rsidRDefault="008A731E" w:rsidP="008A731E">
      <w:pPr>
        <w:pStyle w:val="Odlomakpopisa"/>
        <w:widowControl/>
        <w:numPr>
          <w:ilvl w:val="0"/>
          <w:numId w:val="26"/>
        </w:numPr>
        <w:autoSpaceDE/>
        <w:autoSpaceDN/>
        <w:spacing w:line="276" w:lineRule="auto"/>
        <w:jc w:val="both"/>
        <w:rPr>
          <w:rFonts w:ascii="Times New Roman" w:eastAsia="Aptos" w:hAnsi="Times New Roman" w:cs="Times New Roman"/>
          <w:lang w:val="hr-HR"/>
        </w:rPr>
      </w:pPr>
      <w:r w:rsidRPr="00262115">
        <w:rPr>
          <w:rFonts w:ascii="Times New Roman" w:eastAsia="Aptos" w:hAnsi="Times New Roman" w:cs="Times New Roman"/>
          <w:lang w:val="hr-HR"/>
        </w:rPr>
        <w:t xml:space="preserve">AKTIVNOST A000201 Prostorni plan općine Dežanovac, planirana </w:t>
      </w:r>
      <w:r w:rsidR="00EC3E71" w:rsidRPr="00262115">
        <w:rPr>
          <w:rFonts w:ascii="Times New Roman" w:hAnsi="Times New Roman" w:cs="Times New Roman"/>
        </w:rPr>
        <w:t xml:space="preserve">u iznosu </w:t>
      </w:r>
      <w:r w:rsidR="00EC3E71">
        <w:rPr>
          <w:rFonts w:ascii="Times New Roman" w:hAnsi="Times New Roman" w:cs="Times New Roman"/>
        </w:rPr>
        <w:t>18.075</w:t>
      </w:r>
      <w:r w:rsidR="00EC3E71" w:rsidRPr="00262115">
        <w:rPr>
          <w:rFonts w:ascii="Times New Roman" w:hAnsi="Times New Roman" w:cs="Times New Roman"/>
        </w:rPr>
        <w:t xml:space="preserve"> EUR,</w:t>
      </w:r>
      <w:r w:rsidR="00EC3E71">
        <w:rPr>
          <w:rFonts w:ascii="Times New Roman" w:hAnsi="Times New Roman" w:cs="Times New Roman"/>
        </w:rPr>
        <w:t xml:space="preserve"> izvršen 99,76% u iznosu 18.031,25 EUR</w:t>
      </w:r>
    </w:p>
    <w:p w14:paraId="14AC9FBB" w14:textId="77777777" w:rsidR="008A731E" w:rsidRPr="00BB3295" w:rsidRDefault="008A731E" w:rsidP="008A731E">
      <w:pPr>
        <w:jc w:val="both"/>
        <w:rPr>
          <w:rFonts w:ascii="Times New Roman" w:hAnsi="Times New Roman" w:cs="Times New Roman"/>
          <w:szCs w:val="20"/>
        </w:rPr>
      </w:pPr>
    </w:p>
    <w:p w14:paraId="3D788387" w14:textId="77777777" w:rsidR="008A731E" w:rsidRPr="00BB3295" w:rsidRDefault="008A731E" w:rsidP="008A731E">
      <w:pPr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>PROGRAM: 1038 Predškolski odgoj-Dječji vrtić Dežanovac</w:t>
      </w:r>
    </w:p>
    <w:p w14:paraId="535AAD88" w14:textId="2C3EB97B" w:rsidR="008A731E" w:rsidRPr="00BB3295" w:rsidRDefault="008A731E" w:rsidP="008A731E">
      <w:pPr>
        <w:jc w:val="both"/>
        <w:rPr>
          <w:rFonts w:ascii="Times New Roman" w:hAnsi="Times New Roman" w:cs="Times New Roman"/>
          <w:szCs w:val="20"/>
        </w:rPr>
      </w:pPr>
      <w:r w:rsidRPr="00BB3295">
        <w:rPr>
          <w:rFonts w:ascii="Times New Roman" w:hAnsi="Times New Roman" w:cs="Times New Roman"/>
          <w:szCs w:val="20"/>
        </w:rPr>
        <w:t xml:space="preserve">Dječji vrtić Dežanovac je predškolska javna ustanova koja provodi redoviti program predškolskog odgoja i obrazovanja. Vrtić ima jednu odgojnu skupinu. U vrtiću se provodi redoviti desetosatni program te program besplatne predškole. Planiran je u iznosu </w:t>
      </w:r>
      <w:r>
        <w:rPr>
          <w:rFonts w:ascii="Times New Roman" w:hAnsi="Times New Roman" w:cs="Times New Roman"/>
          <w:szCs w:val="20"/>
        </w:rPr>
        <w:t>125.</w:t>
      </w:r>
      <w:r w:rsidR="00EC3E71">
        <w:rPr>
          <w:rFonts w:ascii="Times New Roman" w:hAnsi="Times New Roman" w:cs="Times New Roman"/>
          <w:szCs w:val="20"/>
        </w:rPr>
        <w:t>15</w:t>
      </w:r>
      <w:r>
        <w:rPr>
          <w:rFonts w:ascii="Times New Roman" w:hAnsi="Times New Roman" w:cs="Times New Roman"/>
          <w:szCs w:val="20"/>
        </w:rPr>
        <w:t>0,00</w:t>
      </w:r>
      <w:r w:rsidRPr="00BB3295">
        <w:rPr>
          <w:rFonts w:ascii="Times New Roman" w:hAnsi="Times New Roman" w:cs="Times New Roman"/>
          <w:szCs w:val="20"/>
        </w:rPr>
        <w:t xml:space="preserve"> EUR, izvršen </w:t>
      </w:r>
      <w:r w:rsidR="00EC3E71">
        <w:rPr>
          <w:rFonts w:ascii="Times New Roman" w:hAnsi="Times New Roman" w:cs="Times New Roman"/>
          <w:szCs w:val="20"/>
        </w:rPr>
        <w:t>99,09</w:t>
      </w:r>
      <w:r w:rsidRPr="00BB3295">
        <w:rPr>
          <w:rFonts w:ascii="Times New Roman" w:hAnsi="Times New Roman" w:cs="Times New Roman"/>
          <w:szCs w:val="20"/>
        </w:rPr>
        <w:t xml:space="preserve">% u iznosu </w:t>
      </w:r>
      <w:r w:rsidR="00EC3E71">
        <w:rPr>
          <w:rFonts w:ascii="Times New Roman" w:hAnsi="Times New Roman" w:cs="Times New Roman"/>
          <w:szCs w:val="20"/>
        </w:rPr>
        <w:t>124.008,52</w:t>
      </w:r>
      <w:r w:rsidRPr="00BB3295">
        <w:rPr>
          <w:rFonts w:ascii="Times New Roman" w:hAnsi="Times New Roman" w:cs="Times New Roman"/>
          <w:szCs w:val="20"/>
        </w:rPr>
        <w:t xml:space="preserve"> EUR, a sadrži slijedeće aktivnosti:</w:t>
      </w:r>
    </w:p>
    <w:p w14:paraId="58C00BED" w14:textId="3AD79409" w:rsidR="008A731E" w:rsidRPr="00BB3295" w:rsidRDefault="008A731E" w:rsidP="008A731E">
      <w:pPr>
        <w:numPr>
          <w:ilvl w:val="0"/>
          <w:numId w:val="18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 xml:space="preserve">AKTIVNOST A000137 Administrativno, tehničko i stručno osoblje, planirana u iznosu </w:t>
      </w:r>
      <w:r w:rsidR="00EC3E71">
        <w:rPr>
          <w:rFonts w:ascii="Times New Roman" w:eastAsia="Tahoma" w:hAnsi="Times New Roman" w:cs="Times New Roman"/>
          <w:szCs w:val="20"/>
        </w:rPr>
        <w:t>98</w:t>
      </w:r>
      <w:r w:rsidRPr="00BB3295">
        <w:rPr>
          <w:rFonts w:ascii="Times New Roman" w:eastAsia="Tahoma" w:hAnsi="Times New Roman" w:cs="Times New Roman"/>
          <w:szCs w:val="20"/>
        </w:rPr>
        <w:t xml:space="preserve">.500 EUR, izvršena </w:t>
      </w:r>
      <w:r w:rsidR="00EC3E71">
        <w:rPr>
          <w:rFonts w:ascii="Times New Roman" w:eastAsia="Tahoma" w:hAnsi="Times New Roman" w:cs="Times New Roman"/>
          <w:szCs w:val="20"/>
        </w:rPr>
        <w:t>101,28</w:t>
      </w:r>
      <w:r w:rsidRPr="00BB3295">
        <w:rPr>
          <w:rFonts w:ascii="Times New Roman" w:eastAsia="Tahoma" w:hAnsi="Times New Roman" w:cs="Times New Roman"/>
          <w:szCs w:val="20"/>
        </w:rPr>
        <w:t xml:space="preserve">% u iznosu </w:t>
      </w:r>
      <w:r w:rsidR="00EC3E71">
        <w:rPr>
          <w:rFonts w:ascii="Times New Roman" w:eastAsia="Tahoma" w:hAnsi="Times New Roman" w:cs="Times New Roman"/>
          <w:szCs w:val="20"/>
        </w:rPr>
        <w:t>99.760,93</w:t>
      </w:r>
      <w:r w:rsidRPr="00BB3295">
        <w:rPr>
          <w:rFonts w:ascii="Times New Roman" w:eastAsia="Tahoma" w:hAnsi="Times New Roman" w:cs="Times New Roman"/>
          <w:szCs w:val="20"/>
        </w:rPr>
        <w:t xml:space="preserve"> EUR.</w:t>
      </w:r>
    </w:p>
    <w:p w14:paraId="5A9674EA" w14:textId="612DF4B7" w:rsidR="008A731E" w:rsidRPr="00BB3295" w:rsidRDefault="008A731E" w:rsidP="008A731E">
      <w:pPr>
        <w:numPr>
          <w:ilvl w:val="0"/>
          <w:numId w:val="18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 xml:space="preserve">AKTIVNOST A000138 Materijalni i ostali rashodi, planirana u iznosu </w:t>
      </w:r>
      <w:r w:rsidR="00EC3E71">
        <w:rPr>
          <w:rFonts w:ascii="Times New Roman" w:eastAsia="Tahoma" w:hAnsi="Times New Roman" w:cs="Times New Roman"/>
          <w:szCs w:val="20"/>
        </w:rPr>
        <w:t>24.200</w:t>
      </w:r>
      <w:r w:rsidRPr="00BB3295">
        <w:rPr>
          <w:rFonts w:ascii="Times New Roman" w:eastAsia="Tahoma" w:hAnsi="Times New Roman" w:cs="Times New Roman"/>
          <w:szCs w:val="20"/>
        </w:rPr>
        <w:t xml:space="preserve">,00 EUR, izvršena </w:t>
      </w:r>
      <w:r w:rsidR="00692C9C">
        <w:rPr>
          <w:rFonts w:ascii="Times New Roman" w:eastAsia="Tahoma" w:hAnsi="Times New Roman" w:cs="Times New Roman"/>
          <w:szCs w:val="20"/>
        </w:rPr>
        <w:t>97,79</w:t>
      </w:r>
      <w:r w:rsidRPr="00BB3295">
        <w:rPr>
          <w:rFonts w:ascii="Times New Roman" w:eastAsia="Tahoma" w:hAnsi="Times New Roman" w:cs="Times New Roman"/>
          <w:szCs w:val="20"/>
        </w:rPr>
        <w:t xml:space="preserve">% u iznosu </w:t>
      </w:r>
      <w:r w:rsidR="00692C9C">
        <w:rPr>
          <w:rFonts w:ascii="Times New Roman" w:eastAsia="Tahoma" w:hAnsi="Times New Roman" w:cs="Times New Roman"/>
          <w:szCs w:val="20"/>
        </w:rPr>
        <w:t>23.664,38</w:t>
      </w:r>
      <w:r w:rsidRPr="00BB3295">
        <w:rPr>
          <w:rFonts w:ascii="Times New Roman" w:eastAsia="Tahoma" w:hAnsi="Times New Roman" w:cs="Times New Roman"/>
          <w:szCs w:val="20"/>
        </w:rPr>
        <w:t xml:space="preserve"> EUR.</w:t>
      </w:r>
    </w:p>
    <w:p w14:paraId="59100B79" w14:textId="445DBAD5" w:rsidR="008A731E" w:rsidRPr="00BB3295" w:rsidRDefault="008A731E" w:rsidP="008A731E">
      <w:pPr>
        <w:numPr>
          <w:ilvl w:val="0"/>
          <w:numId w:val="18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 xml:space="preserve">AKTIVNOST A000140 Nabava opreme, planirana u iznosu </w:t>
      </w:r>
      <w:r w:rsidR="00692C9C">
        <w:rPr>
          <w:rFonts w:ascii="Times New Roman" w:eastAsia="Tahoma" w:hAnsi="Times New Roman" w:cs="Times New Roman"/>
          <w:szCs w:val="20"/>
        </w:rPr>
        <w:t>400</w:t>
      </w:r>
      <w:r w:rsidRPr="00BB3295">
        <w:rPr>
          <w:rFonts w:ascii="Times New Roman" w:eastAsia="Tahoma" w:hAnsi="Times New Roman" w:cs="Times New Roman"/>
          <w:szCs w:val="20"/>
        </w:rPr>
        <w:t>,00 EUR, izvršena 0,00%.</w:t>
      </w:r>
    </w:p>
    <w:p w14:paraId="57951253" w14:textId="3FF2D18C" w:rsidR="008A731E" w:rsidRDefault="008A731E" w:rsidP="008A731E">
      <w:pPr>
        <w:numPr>
          <w:ilvl w:val="0"/>
          <w:numId w:val="18"/>
        </w:numPr>
        <w:jc w:val="both"/>
        <w:rPr>
          <w:rFonts w:ascii="Times New Roman" w:eastAsia="Tahoma" w:hAnsi="Times New Roman" w:cs="Times New Roman"/>
          <w:szCs w:val="20"/>
        </w:rPr>
      </w:pPr>
      <w:r w:rsidRPr="00BB3295">
        <w:rPr>
          <w:rFonts w:ascii="Times New Roman" w:eastAsia="Tahoma" w:hAnsi="Times New Roman" w:cs="Times New Roman"/>
          <w:szCs w:val="20"/>
        </w:rPr>
        <w:t xml:space="preserve">AKTIVNOST A000186 Predškola, planirana u iznosu </w:t>
      </w:r>
      <w:r w:rsidR="00692C9C">
        <w:rPr>
          <w:rFonts w:ascii="Times New Roman" w:eastAsia="Tahoma" w:hAnsi="Times New Roman" w:cs="Times New Roman"/>
          <w:szCs w:val="20"/>
        </w:rPr>
        <w:t>2.050,00</w:t>
      </w:r>
      <w:r w:rsidRPr="00BB3295">
        <w:rPr>
          <w:rFonts w:ascii="Times New Roman" w:eastAsia="Tahoma" w:hAnsi="Times New Roman" w:cs="Times New Roman"/>
          <w:szCs w:val="20"/>
        </w:rPr>
        <w:t xml:space="preserve"> EUR, izvršena </w:t>
      </w:r>
      <w:r w:rsidR="00692C9C">
        <w:rPr>
          <w:rFonts w:ascii="Times New Roman" w:eastAsia="Tahoma" w:hAnsi="Times New Roman" w:cs="Times New Roman"/>
          <w:szCs w:val="20"/>
        </w:rPr>
        <w:t>28,45</w:t>
      </w:r>
      <w:r w:rsidRPr="00BB3295">
        <w:rPr>
          <w:rFonts w:ascii="Times New Roman" w:eastAsia="Tahoma" w:hAnsi="Times New Roman" w:cs="Times New Roman"/>
          <w:szCs w:val="20"/>
        </w:rPr>
        <w:t xml:space="preserve">% u iznosu </w:t>
      </w:r>
      <w:r w:rsidR="00692C9C">
        <w:rPr>
          <w:rFonts w:ascii="Times New Roman" w:eastAsia="Tahoma" w:hAnsi="Times New Roman" w:cs="Times New Roman"/>
          <w:szCs w:val="20"/>
        </w:rPr>
        <w:t>583,21</w:t>
      </w:r>
      <w:r w:rsidRPr="00BB3295">
        <w:rPr>
          <w:rFonts w:ascii="Times New Roman" w:eastAsia="Tahoma" w:hAnsi="Times New Roman" w:cs="Times New Roman"/>
          <w:szCs w:val="20"/>
        </w:rPr>
        <w:t xml:space="preserve"> EUR.</w:t>
      </w:r>
    </w:p>
    <w:p w14:paraId="63A333BB" w14:textId="77777777" w:rsidR="00915E05" w:rsidRDefault="00915E05" w:rsidP="00915E05">
      <w:pPr>
        <w:jc w:val="both"/>
        <w:rPr>
          <w:rFonts w:ascii="Times New Roman" w:eastAsia="Tahoma" w:hAnsi="Times New Roman" w:cs="Times New Roman"/>
          <w:szCs w:val="20"/>
        </w:rPr>
      </w:pPr>
    </w:p>
    <w:p w14:paraId="1557B4C6" w14:textId="77777777" w:rsidR="00915E05" w:rsidRDefault="00915E05" w:rsidP="00915E05">
      <w:pPr>
        <w:jc w:val="both"/>
        <w:rPr>
          <w:rFonts w:ascii="Times New Roman" w:eastAsia="Tahoma" w:hAnsi="Times New Roman" w:cs="Times New Roman"/>
          <w:szCs w:val="20"/>
        </w:rPr>
      </w:pPr>
    </w:p>
    <w:p w14:paraId="3D3892B3" w14:textId="77777777" w:rsidR="00915E05" w:rsidRDefault="00915E05" w:rsidP="00915E05">
      <w:pPr>
        <w:rPr>
          <w:rFonts w:ascii="Times New Roman" w:hAnsi="Times New Roman" w:cs="Times New Roman"/>
          <w:b/>
          <w:bCs/>
          <w:szCs w:val="20"/>
        </w:rPr>
      </w:pPr>
    </w:p>
    <w:p w14:paraId="3E60BA77" w14:textId="77777777" w:rsidR="00915E05" w:rsidRDefault="00915E05" w:rsidP="00915E05">
      <w:pPr>
        <w:jc w:val="center"/>
        <w:rPr>
          <w:rFonts w:ascii="Times New Roman" w:hAnsi="Times New Roman" w:cs="Times New Roman"/>
          <w:b/>
          <w:bCs/>
          <w:szCs w:val="20"/>
        </w:rPr>
      </w:pPr>
      <w:r>
        <w:rPr>
          <w:rFonts w:ascii="Times New Roman" w:hAnsi="Times New Roman" w:cs="Times New Roman"/>
          <w:b/>
          <w:bCs/>
          <w:szCs w:val="20"/>
        </w:rPr>
        <w:t>Članak 4.</w:t>
      </w:r>
    </w:p>
    <w:p w14:paraId="1FDE2E1D" w14:textId="77777777" w:rsidR="00915E05" w:rsidRDefault="00915E05" w:rsidP="00915E05">
      <w:pPr>
        <w:ind w:firstLine="72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Izvještaj o korištenju proračunske zalihe, izvještaj o zaduživanju na domaćem i stranom tržištu novca i kapitala, izvještaj o danim jamstvima i plaćanjima po protestiranim jamstvima sastavni su dio Polugodišnjeg izvještaja o izvršenju proračuna.</w:t>
      </w:r>
    </w:p>
    <w:p w14:paraId="299BE1EF" w14:textId="77777777" w:rsidR="00915E05" w:rsidRDefault="00915E05" w:rsidP="00915E05">
      <w:pPr>
        <w:pStyle w:val="Naslov1"/>
        <w:keepNext w:val="0"/>
        <w:keepLines w:val="0"/>
        <w:numPr>
          <w:ilvl w:val="0"/>
          <w:numId w:val="1"/>
        </w:numPr>
        <w:spacing w:before="240" w:after="0"/>
        <w:ind w:left="426" w:hanging="436"/>
        <w:rPr>
          <w:rFonts w:ascii="Times New Roman" w:hAnsi="Times New Roman" w:cs="Times New Roman"/>
          <w:szCs w:val="36"/>
        </w:rPr>
      </w:pPr>
      <w:r>
        <w:rPr>
          <w:rFonts w:ascii="Times New Roman" w:hAnsi="Times New Roman" w:cs="Times New Roman"/>
        </w:rPr>
        <w:t>POSEBNI IZVJEŠTAJI O IZVRŠENJU PRORAČUNA</w:t>
      </w:r>
    </w:p>
    <w:p w14:paraId="5C3747AB" w14:textId="145D9BCC" w:rsidR="00915E05" w:rsidRDefault="00915E05" w:rsidP="00915E05">
      <w:p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Posebni izvještaji u Godišnjem izvještaju o izvršenju proračuna Općine Dežanovac za 2025. godinu su:</w:t>
      </w:r>
    </w:p>
    <w:p w14:paraId="4FC54DA7" w14:textId="77777777" w:rsidR="00915E05" w:rsidRDefault="00915E05" w:rsidP="00915E05">
      <w:pPr>
        <w:pStyle w:val="Odlomakpopisa"/>
        <w:widowControl/>
        <w:numPr>
          <w:ilvl w:val="0"/>
          <w:numId w:val="19"/>
        </w:numPr>
        <w:suppressAutoHyphens/>
        <w:autoSpaceDE/>
        <w:spacing w:after="16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Izvještaj o korištenju proračunske zalihe,</w:t>
      </w:r>
    </w:p>
    <w:p w14:paraId="5F40D409" w14:textId="77777777" w:rsidR="00915E05" w:rsidRDefault="00915E05" w:rsidP="00915E05">
      <w:pPr>
        <w:pStyle w:val="Odlomakpopisa"/>
        <w:widowControl/>
        <w:numPr>
          <w:ilvl w:val="0"/>
          <w:numId w:val="19"/>
        </w:numPr>
        <w:suppressAutoHyphens/>
        <w:autoSpaceDE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Izvještaj o zaduživanju na domaćem i stranom tržištu novca i kapitala,</w:t>
      </w:r>
    </w:p>
    <w:p w14:paraId="55134B57" w14:textId="77777777" w:rsidR="00915E05" w:rsidRDefault="00915E05" w:rsidP="00915E05">
      <w:pPr>
        <w:pStyle w:val="Odlomakpopisa"/>
        <w:widowControl/>
        <w:numPr>
          <w:ilvl w:val="0"/>
          <w:numId w:val="19"/>
        </w:numPr>
        <w:suppressAutoHyphens/>
        <w:autoSpaceDE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Izvještaj o danim jamstvima i plaćanjima po protestiranim jamstvima</w:t>
      </w:r>
    </w:p>
    <w:p w14:paraId="603E1BED" w14:textId="77777777" w:rsidR="00915E05" w:rsidRDefault="00915E05" w:rsidP="00915E05">
      <w:pPr>
        <w:pStyle w:val="Odlomakpopisa"/>
        <w:widowControl/>
        <w:numPr>
          <w:ilvl w:val="0"/>
          <w:numId w:val="19"/>
        </w:numPr>
        <w:suppressAutoHyphens/>
        <w:autoSpaceDE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Izvještaj o korištenju sredstava fondova Europske unije</w:t>
      </w:r>
    </w:p>
    <w:p w14:paraId="49C22C56" w14:textId="77777777" w:rsidR="00915E05" w:rsidRDefault="00915E05" w:rsidP="00915E05">
      <w:pPr>
        <w:pStyle w:val="Odlomakpopisa"/>
        <w:widowControl/>
        <w:numPr>
          <w:ilvl w:val="0"/>
          <w:numId w:val="19"/>
        </w:numPr>
        <w:suppressAutoHyphens/>
        <w:autoSpaceDE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Izvještaj o danim zajmovima i potraživanjima po danim zajmovima</w:t>
      </w:r>
    </w:p>
    <w:p w14:paraId="392BC5E5" w14:textId="77777777" w:rsidR="00915E05" w:rsidRDefault="00915E05" w:rsidP="00915E05">
      <w:pPr>
        <w:pStyle w:val="Odlomakpopisa"/>
        <w:widowControl/>
        <w:numPr>
          <w:ilvl w:val="0"/>
          <w:numId w:val="19"/>
        </w:numPr>
        <w:suppressAutoHyphens/>
        <w:autoSpaceDE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Izvještaj o stanju potraživanja i dospjelih obveza te o stanju potencijalnih obveza po osnovi sudskih sporova</w:t>
      </w:r>
    </w:p>
    <w:p w14:paraId="5F53B62F" w14:textId="77777777" w:rsidR="00915E05" w:rsidRDefault="00915E05" w:rsidP="00915E05">
      <w:pPr>
        <w:pStyle w:val="Odlomakpopisa"/>
        <w:widowControl/>
        <w:suppressAutoHyphens/>
        <w:autoSpaceDE/>
        <w:jc w:val="both"/>
        <w:rPr>
          <w:rFonts w:ascii="Times New Roman" w:hAnsi="Times New Roman" w:cs="Times New Roman"/>
          <w:szCs w:val="20"/>
        </w:rPr>
      </w:pPr>
    </w:p>
    <w:p w14:paraId="29811AAB" w14:textId="77777777" w:rsidR="00915E05" w:rsidRDefault="00915E05" w:rsidP="00915E05">
      <w:pPr>
        <w:pStyle w:val="Naslov2"/>
        <w:numPr>
          <w:ilvl w:val="1"/>
          <w:numId w:val="1"/>
        </w:numPr>
        <w:spacing w:before="40" w:after="0"/>
        <w:ind w:left="426" w:hanging="4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IZVJEŠTAJ O KORIŠTENJU PRORAČUNSKE ZALIHE</w:t>
      </w:r>
    </w:p>
    <w:p w14:paraId="58E8D3AF" w14:textId="77777777" w:rsidR="00915E05" w:rsidRDefault="00915E05" w:rsidP="00915E05">
      <w:pPr>
        <w:spacing w:before="24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Temeljem članka 65. Zakona o proračunu („Narodne novine“, broj 144/21) i članka 11. Odluke o izvršavanju proračuna Općine Dežanovac za 2024. godinu ("Službeni glasnik Općine Dežanovac“, broj 6/23, 5/24) sredstva proračunske zalihe mogu se koristiti  za nepredviđene namjene za koje u proračunu nisu osigurana sredstva ili za namjene za koje se tijekom godine pokaže da za njih nisu utvrđena dostatna sredstva jer ih pri planiranju proračuna nije bilo moguće predvidjeti. </w:t>
      </w:r>
    </w:p>
    <w:p w14:paraId="16B8310D" w14:textId="333E7034" w:rsidR="00261F20" w:rsidRDefault="00915E05" w:rsidP="00915E05">
      <w:pPr>
        <w:spacing w:before="24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Sredstva se mogu koristiti za financiranje rashoda nastalih pri otklanjanju posljedica elementarnih nepogoda, epidemija, ekoloških nesreća ili izvanrednih događaja koji mogu ugroziti okoliš i ostalih nepredviđenih nesreća, za izvršavanje sudskih odluka i nagodbi za isplatu naknade, te za druge nepredviđene rashode u tijeku godine.</w:t>
      </w:r>
    </w:p>
    <w:p w14:paraId="76B281F9" w14:textId="77777777" w:rsidR="007103C4" w:rsidRDefault="007103C4" w:rsidP="007103C4">
      <w:pPr>
        <w:jc w:val="both"/>
        <w:rPr>
          <w:rFonts w:ascii="Times New Roman" w:hAnsi="Times New Roman" w:cs="Times New Roman"/>
          <w:szCs w:val="20"/>
        </w:rPr>
      </w:pPr>
    </w:p>
    <w:p w14:paraId="64566A72" w14:textId="3EEBE8B2" w:rsidR="00915E05" w:rsidRPr="00261F20" w:rsidRDefault="00915E05" w:rsidP="00915E05">
      <w:pPr>
        <w:jc w:val="both"/>
        <w:rPr>
          <w:rFonts w:ascii="Times New Roman" w:hAnsi="Times New Roman" w:cs="Times New Roman"/>
          <w:szCs w:val="20"/>
        </w:rPr>
      </w:pPr>
      <w:r w:rsidRPr="00261F20">
        <w:rPr>
          <w:rFonts w:ascii="Times New Roman" w:hAnsi="Times New Roman" w:cs="Times New Roman"/>
          <w:szCs w:val="20"/>
        </w:rPr>
        <w:t xml:space="preserve">U proračunu za 2025. godinu planirana sredstva proračunske zalihe iznose 2.500,00 EUR i u razdoblju od siječnja do prosinca </w:t>
      </w:r>
      <w:r w:rsidR="00E37A37" w:rsidRPr="00261F20">
        <w:rPr>
          <w:rFonts w:ascii="Times New Roman" w:hAnsi="Times New Roman" w:cs="Times New Roman"/>
          <w:szCs w:val="20"/>
        </w:rPr>
        <w:t xml:space="preserve">su iskorištena u iznosu od 72,81 EUR sukladno Odluci </w:t>
      </w:r>
      <w:r w:rsidR="007103C4">
        <w:rPr>
          <w:rFonts w:ascii="Times New Roman" w:hAnsi="Times New Roman" w:cs="Times New Roman"/>
          <w:szCs w:val="20"/>
        </w:rPr>
        <w:t xml:space="preserve">načelnika </w:t>
      </w:r>
      <w:r w:rsidR="00261F20" w:rsidRPr="00261F20">
        <w:rPr>
          <w:rFonts w:ascii="Times New Roman" w:hAnsi="Times New Roman" w:cs="Times New Roman"/>
          <w:szCs w:val="20"/>
        </w:rPr>
        <w:t>o korištenju sredstava tekuće proračunske rezerve (KLASA: 402-06/25-01/1, URBROJ: 2103-7-2/1-25-1) od dana 30. prosinca 2025. godin</w:t>
      </w:r>
      <w:r w:rsidR="00261F20">
        <w:rPr>
          <w:rFonts w:ascii="Times New Roman" w:hAnsi="Times New Roman" w:cs="Times New Roman"/>
          <w:szCs w:val="20"/>
        </w:rPr>
        <w:t>e, a u svrhu pružanja hitne financijske pomoći obitelji za kupnju osnovnih namirnica i životnih potrepština, uslijed teške situacije uzrokovane iznenadnim požarom na obiteljskoj kući.</w:t>
      </w:r>
    </w:p>
    <w:p w14:paraId="623E85C8" w14:textId="77777777" w:rsidR="00915E05" w:rsidRDefault="00915E05" w:rsidP="00915E05">
      <w:pPr>
        <w:rPr>
          <w:rFonts w:ascii="Times New Roman" w:hAnsi="Times New Roman" w:cs="Times New Roman"/>
          <w:b/>
          <w:bCs/>
          <w:szCs w:val="20"/>
        </w:rPr>
      </w:pPr>
    </w:p>
    <w:p w14:paraId="139F38DA" w14:textId="77777777" w:rsidR="00915E05" w:rsidRDefault="00915E05" w:rsidP="00915E05">
      <w:pPr>
        <w:pStyle w:val="Naslov2"/>
        <w:numPr>
          <w:ilvl w:val="1"/>
          <w:numId w:val="1"/>
        </w:numPr>
        <w:spacing w:before="40" w:after="0"/>
        <w:ind w:left="426" w:hanging="4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IZVJEŠTAJ O ZADUŽIVANJU NA DOMAĆEM I STRANOM TRŽIŠTU NOVCA I KAPITALA</w:t>
      </w:r>
    </w:p>
    <w:p w14:paraId="1DA23EF1" w14:textId="77777777" w:rsidR="00EE1919" w:rsidRPr="00EE1919" w:rsidRDefault="00EE1919" w:rsidP="00EE1919">
      <w:pPr>
        <w:spacing w:before="240"/>
        <w:jc w:val="both"/>
        <w:rPr>
          <w:rFonts w:ascii="Times New Roman" w:hAnsi="Times New Roman" w:cs="Times New Roman"/>
          <w:szCs w:val="20"/>
        </w:rPr>
      </w:pPr>
      <w:r w:rsidRPr="00EE1919">
        <w:rPr>
          <w:rFonts w:ascii="Times New Roman" w:hAnsi="Times New Roman" w:cs="Times New Roman"/>
          <w:szCs w:val="20"/>
        </w:rPr>
        <w:t>Pravilnikom o polugodišnjem i godišnjem Izvještaju o izvršenju proračuna i financijskog plana („Narodne novine“, broj 85/2023) propisan je izgled Izvještaja o zaduženju na domaćem i stranom tržištu novca i kapitala  koji sadrži pregled zaduženja po dugoročnim kreditima, zajmovima i vrijednosnim papirima koje je ugovorila JLP(R)S u izvještajnom razdoblju po vrsti instrumenta, valutnoj, kamatnoj i ročnoj strukturi, pregled zaduženja po dugoročnim kreditima i zajmovima koje su ugovorili ili preuzeli proračunski korisnici JLP(R)S u izvještajnom razdoblju po vrsti instrumenta, valutnoj, kamatnoj i ročnoj strukturi.  Izvještaj dodatno sadrži stanje obveza za vrijednosne papire, dugoročne kredite i zajmove koje je ugovorila ili preuzela JLP(R)S na početku i na kraju proračunske godine, kao i iznose otplata navedenih obveza raspoređenih prema dospijeću u narednim godinama, stanje dugoročnih kredita i zajmova koje su ugovorili proračunski korisnici JLP(R)S na početku i na kraju proračunske godine kao i otplata navedenih obveza raspoređene prema dospijeću u narednim godinama. Izvještaj o zaduženju na domaćem i stranom tržištu novca i kapitala može sadržavati i dodatne podatke.</w:t>
      </w:r>
    </w:p>
    <w:p w14:paraId="7455749F" w14:textId="77777777" w:rsidR="00EE1919" w:rsidRPr="00EE1919" w:rsidRDefault="00EE1919" w:rsidP="00EE1919">
      <w:pPr>
        <w:spacing w:before="240"/>
        <w:jc w:val="both"/>
        <w:rPr>
          <w:rFonts w:ascii="Times New Roman" w:hAnsi="Times New Roman" w:cs="Times New Roman"/>
          <w:szCs w:val="20"/>
        </w:rPr>
      </w:pPr>
      <w:r w:rsidRPr="00EE1919">
        <w:rPr>
          <w:rFonts w:ascii="Times New Roman" w:hAnsi="Times New Roman" w:cs="Times New Roman"/>
          <w:szCs w:val="20"/>
        </w:rPr>
        <w:t>Pregled zaduženja  na domaćem i stranom tržištu novca i kapitala:</w:t>
      </w:r>
    </w:p>
    <w:tbl>
      <w:tblPr>
        <w:tblStyle w:val="Svijetlareetkatablice"/>
        <w:tblW w:w="5000" w:type="pct"/>
        <w:tblInd w:w="0" w:type="dxa"/>
        <w:tblLook w:val="0000" w:firstRow="0" w:lastRow="0" w:firstColumn="0" w:lastColumn="0" w:noHBand="0" w:noVBand="0"/>
      </w:tblPr>
      <w:tblGrid>
        <w:gridCol w:w="2099"/>
        <w:gridCol w:w="2527"/>
        <w:gridCol w:w="3679"/>
        <w:gridCol w:w="1450"/>
        <w:gridCol w:w="1541"/>
        <w:gridCol w:w="1700"/>
      </w:tblGrid>
      <w:tr w:rsidR="00EE1919" w:rsidRPr="00BB3295" w14:paraId="6527F767" w14:textId="77777777" w:rsidTr="00C9197E">
        <w:trPr>
          <w:trHeight w:val="838"/>
        </w:trPr>
        <w:tc>
          <w:tcPr>
            <w:tcW w:w="807" w:type="pct"/>
            <w:shd w:val="clear" w:color="auto" w:fill="505050"/>
            <w:vAlign w:val="center"/>
          </w:tcPr>
          <w:p w14:paraId="0D67E622" w14:textId="77777777" w:rsidR="00EE1919" w:rsidRPr="00BB3295" w:rsidRDefault="00EE1919" w:rsidP="00C9197E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BB329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NAZIV PRAVNE OSOBE DAVATELJA KREDITA</w:t>
            </w:r>
          </w:p>
        </w:tc>
        <w:tc>
          <w:tcPr>
            <w:tcW w:w="972" w:type="pct"/>
            <w:shd w:val="clear" w:color="auto" w:fill="505050"/>
            <w:vAlign w:val="center"/>
          </w:tcPr>
          <w:p w14:paraId="65F46F41" w14:textId="77777777" w:rsidR="00EE1919" w:rsidRPr="00BB3295" w:rsidRDefault="00EE1919" w:rsidP="00C9197E">
            <w:pPr>
              <w:suppressAutoHyphens/>
              <w:snapToGrid w:val="0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bCs/>
                <w:color w:val="FFFFFF" w:themeColor="background1"/>
                <w:kern w:val="1"/>
                <w:sz w:val="16"/>
                <w:szCs w:val="16"/>
                <w:lang w:val="hr-HR" w:eastAsia="ar-SA"/>
              </w:rPr>
            </w:pPr>
            <w:r w:rsidRPr="00BB3295"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  <w:t>VRSTA INSTRUMENTA OSIGURANJA KREDITA</w:t>
            </w:r>
          </w:p>
        </w:tc>
        <w:tc>
          <w:tcPr>
            <w:tcW w:w="1415" w:type="pct"/>
            <w:shd w:val="clear" w:color="auto" w:fill="505050"/>
            <w:vAlign w:val="center"/>
          </w:tcPr>
          <w:p w14:paraId="6D5D06B3" w14:textId="77777777" w:rsidR="00EE1919" w:rsidRPr="00BB3295" w:rsidRDefault="00EE1919" w:rsidP="00C9197E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BB329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NAMJENA</w:t>
            </w:r>
          </w:p>
        </w:tc>
        <w:tc>
          <w:tcPr>
            <w:tcW w:w="558" w:type="pct"/>
            <w:shd w:val="clear" w:color="auto" w:fill="505050"/>
            <w:vAlign w:val="center"/>
          </w:tcPr>
          <w:p w14:paraId="24D6E50F" w14:textId="77777777" w:rsidR="00EE1919" w:rsidRPr="00BB3295" w:rsidRDefault="00EE1919" w:rsidP="00C9197E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BB329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VALUTA</w:t>
            </w:r>
          </w:p>
        </w:tc>
        <w:tc>
          <w:tcPr>
            <w:tcW w:w="593" w:type="pct"/>
            <w:shd w:val="clear" w:color="auto" w:fill="505050"/>
            <w:vAlign w:val="center"/>
          </w:tcPr>
          <w:p w14:paraId="631E36CE" w14:textId="77777777" w:rsidR="00EE1919" w:rsidRPr="00BB3295" w:rsidRDefault="00EE1919" w:rsidP="00C9197E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BB329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KAMATA</w:t>
            </w:r>
          </w:p>
        </w:tc>
        <w:tc>
          <w:tcPr>
            <w:tcW w:w="654" w:type="pct"/>
            <w:shd w:val="clear" w:color="auto" w:fill="505050"/>
            <w:vAlign w:val="center"/>
          </w:tcPr>
          <w:p w14:paraId="19296C2F" w14:textId="77777777" w:rsidR="00EE1919" w:rsidRPr="00BB3295" w:rsidRDefault="00EE1919" w:rsidP="00C9197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 w:rsidRPr="00BB329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ROČNOST</w:t>
            </w:r>
          </w:p>
        </w:tc>
      </w:tr>
      <w:tr w:rsidR="00EE1919" w:rsidRPr="00BB3295" w14:paraId="6D284B68" w14:textId="77777777" w:rsidTr="00C9197E">
        <w:trPr>
          <w:trHeight w:val="730"/>
        </w:trPr>
        <w:tc>
          <w:tcPr>
            <w:tcW w:w="807" w:type="pct"/>
            <w:tcBorders>
              <w:bottom w:val="single" w:sz="4" w:space="0" w:color="auto"/>
            </w:tcBorders>
          </w:tcPr>
          <w:p w14:paraId="494B0A53" w14:textId="77777777" w:rsidR="00EE1919" w:rsidRPr="00BB3295" w:rsidRDefault="00EE1919" w:rsidP="00C919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3295">
              <w:rPr>
                <w:rFonts w:ascii="Times New Roman" w:hAnsi="Times New Roman" w:cs="Times New Roman"/>
                <w:sz w:val="18"/>
                <w:szCs w:val="18"/>
              </w:rPr>
              <w:t>Erste &amp; Steiermarkische bank</w:t>
            </w:r>
          </w:p>
        </w:tc>
        <w:tc>
          <w:tcPr>
            <w:tcW w:w="972" w:type="pct"/>
            <w:tcBorders>
              <w:bottom w:val="single" w:sz="4" w:space="0" w:color="auto"/>
            </w:tcBorders>
          </w:tcPr>
          <w:p w14:paraId="5ED7FF2C" w14:textId="77777777" w:rsidR="00EE1919" w:rsidRPr="00BB3295" w:rsidRDefault="00EE1919" w:rsidP="00C919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3295">
              <w:rPr>
                <w:rFonts w:ascii="Times New Roman" w:hAnsi="Times New Roman" w:cs="Times New Roman"/>
                <w:sz w:val="18"/>
                <w:szCs w:val="18"/>
              </w:rPr>
              <w:t>Zadužnica Općine Dežanovac</w:t>
            </w:r>
          </w:p>
        </w:tc>
        <w:tc>
          <w:tcPr>
            <w:tcW w:w="1415" w:type="pct"/>
            <w:tcBorders>
              <w:bottom w:val="single" w:sz="4" w:space="0" w:color="auto"/>
            </w:tcBorders>
          </w:tcPr>
          <w:p w14:paraId="1F651FD7" w14:textId="77777777" w:rsidR="00EE1919" w:rsidRPr="00BB3295" w:rsidRDefault="00EE1919" w:rsidP="00C919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3295">
              <w:rPr>
                <w:rFonts w:ascii="Times New Roman" w:hAnsi="Times New Roman" w:cs="Times New Roman"/>
                <w:sz w:val="18"/>
                <w:szCs w:val="18"/>
              </w:rPr>
              <w:t>Okvirni kredit po poslovnom računu (dopušteno prekoračenje)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14:paraId="05834151" w14:textId="77777777" w:rsidR="00EE1919" w:rsidRPr="00BB3295" w:rsidRDefault="00EE1919" w:rsidP="00C919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3295">
              <w:rPr>
                <w:rFonts w:ascii="Times New Roman" w:hAnsi="Times New Roman" w:cs="Times New Roman"/>
                <w:sz w:val="18"/>
                <w:szCs w:val="18"/>
              </w:rPr>
              <w:t>EUR</w:t>
            </w:r>
          </w:p>
        </w:tc>
        <w:tc>
          <w:tcPr>
            <w:tcW w:w="593" w:type="pct"/>
            <w:tcBorders>
              <w:bottom w:val="single" w:sz="4" w:space="0" w:color="auto"/>
            </w:tcBorders>
          </w:tcPr>
          <w:p w14:paraId="176D7B79" w14:textId="77777777" w:rsidR="00EE1919" w:rsidRPr="00BB3295" w:rsidRDefault="00EE1919" w:rsidP="00C919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3295">
              <w:rPr>
                <w:rFonts w:ascii="Times New Roman" w:hAnsi="Times New Roman" w:cs="Times New Roman"/>
                <w:sz w:val="18"/>
                <w:szCs w:val="18"/>
              </w:rPr>
              <w:t>4,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B329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654" w:type="pct"/>
            <w:tcBorders>
              <w:bottom w:val="single" w:sz="4" w:space="0" w:color="auto"/>
            </w:tcBorders>
          </w:tcPr>
          <w:p w14:paraId="0776DF35" w14:textId="7B4AD877" w:rsidR="00EE1919" w:rsidRPr="007103C4" w:rsidRDefault="00EE1919" w:rsidP="007103C4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329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BB3295">
              <w:rPr>
                <w:rFonts w:ascii="Times New Roman" w:hAnsi="Times New Roman" w:cs="Times New Roman"/>
                <w:sz w:val="18"/>
                <w:szCs w:val="18"/>
              </w:rPr>
              <w:t>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BB3295">
              <w:rPr>
                <w:rFonts w:ascii="Times New Roman" w:hAnsi="Times New Roman" w:cs="Times New Roman"/>
                <w:sz w:val="18"/>
                <w:szCs w:val="18"/>
              </w:rPr>
              <w:t>.-31.12.202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BB329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0026D78F" w14:textId="015F4B57" w:rsidR="00EE1919" w:rsidRPr="007103C4" w:rsidRDefault="00EE1919" w:rsidP="007103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32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godina</w:t>
            </w:r>
          </w:p>
        </w:tc>
      </w:tr>
      <w:tr w:rsidR="00EE1919" w:rsidRPr="00BB3295" w14:paraId="2305076A" w14:textId="77777777" w:rsidTr="00C9197E">
        <w:trPr>
          <w:trHeight w:val="915"/>
        </w:trPr>
        <w:tc>
          <w:tcPr>
            <w:tcW w:w="807" w:type="pct"/>
            <w:tcBorders>
              <w:top w:val="single" w:sz="4" w:space="0" w:color="auto"/>
            </w:tcBorders>
          </w:tcPr>
          <w:p w14:paraId="3DE1D968" w14:textId="77777777" w:rsidR="00EE1919" w:rsidRDefault="00EE1919" w:rsidP="00C919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3295">
              <w:rPr>
                <w:rFonts w:ascii="Times New Roman" w:hAnsi="Times New Roman" w:cs="Times New Roman"/>
                <w:sz w:val="18"/>
                <w:szCs w:val="18"/>
              </w:rPr>
              <w:t>Erste &amp; Steiermarkische bank</w:t>
            </w:r>
          </w:p>
          <w:p w14:paraId="1C5E3FFA" w14:textId="77777777" w:rsidR="00EE1919" w:rsidRDefault="00EE1919" w:rsidP="00C919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C92173" w14:textId="77777777" w:rsidR="00EE1919" w:rsidRPr="00BB3295" w:rsidRDefault="00EE1919" w:rsidP="00C919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3295">
              <w:rPr>
                <w:rFonts w:ascii="Times New Roman" w:hAnsi="Times New Roman" w:cs="Times New Roman"/>
                <w:sz w:val="18"/>
                <w:szCs w:val="18"/>
              </w:rPr>
              <w:t>Erste &amp; Steiermarkische bank</w:t>
            </w:r>
          </w:p>
        </w:tc>
        <w:tc>
          <w:tcPr>
            <w:tcW w:w="972" w:type="pct"/>
            <w:tcBorders>
              <w:top w:val="single" w:sz="4" w:space="0" w:color="auto"/>
            </w:tcBorders>
          </w:tcPr>
          <w:p w14:paraId="4D152B7E" w14:textId="77777777" w:rsidR="00EE1919" w:rsidRDefault="00EE1919" w:rsidP="00C919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3295">
              <w:rPr>
                <w:rFonts w:ascii="Times New Roman" w:hAnsi="Times New Roman" w:cs="Times New Roman"/>
                <w:sz w:val="18"/>
                <w:szCs w:val="18"/>
              </w:rPr>
              <w:t>Zadužnica Općine Dežanovac</w:t>
            </w:r>
          </w:p>
          <w:p w14:paraId="40325E22" w14:textId="77777777" w:rsidR="00EE1919" w:rsidRDefault="00EE1919" w:rsidP="00C919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5224A0" w14:textId="77777777" w:rsidR="00EE1919" w:rsidRDefault="00EE1919" w:rsidP="00C919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540C01" w14:textId="77777777" w:rsidR="00EE1919" w:rsidRDefault="00EE1919" w:rsidP="00C919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3295">
              <w:rPr>
                <w:rFonts w:ascii="Times New Roman" w:hAnsi="Times New Roman" w:cs="Times New Roman"/>
                <w:sz w:val="18"/>
                <w:szCs w:val="18"/>
              </w:rPr>
              <w:t>Zadužnica Općine Dežanovac</w:t>
            </w:r>
          </w:p>
          <w:p w14:paraId="145D6233" w14:textId="77777777" w:rsidR="00EE1919" w:rsidRPr="00BB3295" w:rsidRDefault="00EE1919" w:rsidP="00C919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pct"/>
            <w:tcBorders>
              <w:top w:val="single" w:sz="4" w:space="0" w:color="auto"/>
            </w:tcBorders>
          </w:tcPr>
          <w:p w14:paraId="5D8CFE37" w14:textId="77777777" w:rsidR="00EE1919" w:rsidRDefault="00EE1919" w:rsidP="00C919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Kratkoročan revolving kredit</w:t>
            </w:r>
          </w:p>
          <w:p w14:paraId="05016CF5" w14:textId="77777777" w:rsidR="00EE1919" w:rsidRDefault="00EE1919" w:rsidP="00C919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BDB8D7" w14:textId="77777777" w:rsidR="00EE1919" w:rsidRDefault="00EE1919" w:rsidP="00C919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68CEAB" w14:textId="77777777" w:rsidR="00EE1919" w:rsidRPr="00BB3295" w:rsidRDefault="00EE1919" w:rsidP="00C919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Kratkoročan revolving kredit</w:t>
            </w:r>
          </w:p>
        </w:tc>
        <w:tc>
          <w:tcPr>
            <w:tcW w:w="558" w:type="pct"/>
            <w:tcBorders>
              <w:top w:val="single" w:sz="4" w:space="0" w:color="auto"/>
            </w:tcBorders>
          </w:tcPr>
          <w:p w14:paraId="46CD69A9" w14:textId="77777777" w:rsidR="00EE1919" w:rsidRDefault="00EE1919" w:rsidP="00C919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EUR</w:t>
            </w:r>
          </w:p>
          <w:p w14:paraId="515B55AE" w14:textId="77777777" w:rsidR="00EE1919" w:rsidRDefault="00EE1919" w:rsidP="00C919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F2D385" w14:textId="77777777" w:rsidR="00EE1919" w:rsidRDefault="00EE1919" w:rsidP="00C919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A970F3" w14:textId="77777777" w:rsidR="00EE1919" w:rsidRPr="00BB3295" w:rsidRDefault="00EE1919" w:rsidP="00C919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EUR</w:t>
            </w:r>
          </w:p>
        </w:tc>
        <w:tc>
          <w:tcPr>
            <w:tcW w:w="593" w:type="pct"/>
            <w:tcBorders>
              <w:top w:val="single" w:sz="4" w:space="0" w:color="auto"/>
            </w:tcBorders>
          </w:tcPr>
          <w:p w14:paraId="745F2019" w14:textId="77777777" w:rsidR="00EE1919" w:rsidRDefault="00EE1919" w:rsidP="00C919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4,2%</w:t>
            </w:r>
          </w:p>
          <w:p w14:paraId="005F48CF" w14:textId="77777777" w:rsidR="00EE1919" w:rsidRDefault="00EE1919" w:rsidP="00C919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78EC10" w14:textId="77777777" w:rsidR="00EE1919" w:rsidRDefault="00EE1919" w:rsidP="00C919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050ADD" w14:textId="77777777" w:rsidR="00EE1919" w:rsidRPr="00BB3295" w:rsidRDefault="00EE1919" w:rsidP="00C919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3,75%</w:t>
            </w:r>
          </w:p>
        </w:tc>
        <w:tc>
          <w:tcPr>
            <w:tcW w:w="654" w:type="pct"/>
            <w:tcBorders>
              <w:top w:val="single" w:sz="4" w:space="0" w:color="auto"/>
            </w:tcBorders>
          </w:tcPr>
          <w:p w14:paraId="607E9B79" w14:textId="77777777" w:rsidR="00EE1919" w:rsidRDefault="00EE1919" w:rsidP="00C919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20.12.2024.-11.12.2025.</w:t>
            </w:r>
          </w:p>
          <w:p w14:paraId="741F4CF7" w14:textId="77777777" w:rsidR="00EE1919" w:rsidRDefault="00EE1919" w:rsidP="00C919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D8A207" w14:textId="77777777" w:rsidR="00EE1919" w:rsidRDefault="00EE1919" w:rsidP="00C919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10.11.2025.-05.11.2026.</w:t>
            </w:r>
          </w:p>
          <w:p w14:paraId="64CCE1F3" w14:textId="77777777" w:rsidR="00EE1919" w:rsidRPr="00BB3295" w:rsidRDefault="00EE1919" w:rsidP="00C919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2FA22B6" w14:textId="77777777" w:rsidR="00EE1919" w:rsidRPr="00EE1919" w:rsidRDefault="00EE1919" w:rsidP="00EE1919">
      <w:pPr>
        <w:pStyle w:val="Odlomakpopisa"/>
        <w:suppressAutoHyphens/>
        <w:autoSpaceDE/>
        <w:autoSpaceDN/>
        <w:jc w:val="both"/>
        <w:textAlignment w:val="baseline"/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u w:val="single"/>
          <w:lang w:val="hr-HR" w:eastAsia="ar-SA"/>
        </w:rPr>
      </w:pPr>
    </w:p>
    <w:p w14:paraId="2112523F" w14:textId="77777777" w:rsidR="00EE1919" w:rsidRPr="00EE1919" w:rsidRDefault="00EE1919" w:rsidP="00EE1919">
      <w:pPr>
        <w:suppressAutoHyphens/>
        <w:autoSpaceDE/>
        <w:autoSpaceDN/>
        <w:jc w:val="both"/>
        <w:textAlignment w:val="baseline"/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u w:val="single"/>
          <w:lang w:val="hr-HR" w:eastAsia="ar-SA"/>
        </w:rPr>
      </w:pPr>
      <w:r w:rsidRPr="00EE1919"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u w:val="single"/>
          <w:lang w:val="hr-HR" w:eastAsia="ar-SA"/>
        </w:rPr>
        <w:t xml:space="preserve">Kredit Erste &amp; Steiermarkische bank u ukupnom iznosu od 100.000,00 EUR </w:t>
      </w:r>
    </w:p>
    <w:p w14:paraId="56EA0238" w14:textId="77777777" w:rsidR="00EE1919" w:rsidRPr="00EE1919" w:rsidRDefault="00EE1919" w:rsidP="00EE1919">
      <w:pPr>
        <w:suppressAutoHyphens/>
        <w:autoSpaceDE/>
        <w:autoSpaceDN/>
        <w:jc w:val="both"/>
        <w:textAlignment w:val="baseline"/>
        <w:rPr>
          <w:rFonts w:ascii="Times New Roman" w:eastAsia="Lucida Sans Unicode" w:hAnsi="Times New Roman" w:cs="Times New Roman"/>
          <w:kern w:val="1"/>
          <w:sz w:val="20"/>
          <w:szCs w:val="20"/>
          <w:lang w:val="hr-HR" w:eastAsia="ar-SA"/>
        </w:rPr>
      </w:pPr>
      <w:r w:rsidRPr="00EE1919">
        <w:rPr>
          <w:rFonts w:ascii="Times New Roman" w:eastAsia="Lucida Sans Unicode" w:hAnsi="Times New Roman" w:cs="Times New Roman"/>
          <w:kern w:val="1"/>
          <w:sz w:val="20"/>
          <w:szCs w:val="20"/>
          <w:lang w:val="hr-HR" w:eastAsia="ar-SA"/>
        </w:rPr>
        <w:t xml:space="preserve">Općinsko vijeće Općine Dežanovac na 20. sjednici održanoj 11. prosinca 2024. godine donijelo je Odluku o zaduživanju temeljem okvirnog kredita po transakcijskom računu, KLASA: 450-02/24-01/01, URBROJ: 2103-7-1-24-4. </w:t>
      </w:r>
    </w:p>
    <w:p w14:paraId="6A63F52F" w14:textId="77777777" w:rsidR="00EE1919" w:rsidRPr="00EE1919" w:rsidRDefault="00EE1919" w:rsidP="00EE1919">
      <w:pPr>
        <w:suppressAutoHyphens/>
        <w:autoSpaceDE/>
        <w:autoSpaceDN/>
        <w:jc w:val="both"/>
        <w:textAlignment w:val="baseline"/>
        <w:rPr>
          <w:rFonts w:ascii="Times New Roman" w:eastAsia="Lucida Sans Unicode" w:hAnsi="Times New Roman" w:cs="Times New Roman"/>
          <w:kern w:val="1"/>
          <w:sz w:val="20"/>
          <w:szCs w:val="20"/>
          <w:lang w:val="hr-HR" w:eastAsia="ar-SA"/>
        </w:rPr>
      </w:pPr>
      <w:r w:rsidRPr="00EE1919">
        <w:rPr>
          <w:rFonts w:ascii="Times New Roman" w:eastAsia="Lucida Sans Unicode" w:hAnsi="Times New Roman" w:cs="Times New Roman"/>
          <w:kern w:val="1"/>
          <w:sz w:val="20"/>
          <w:szCs w:val="20"/>
          <w:lang w:val="hr-HR" w:eastAsia="ar-SA"/>
        </w:rPr>
        <w:t>Kamatna stopa iznosi 4,2%. Okvirni kredit nije korišten u razdoblju od 01. siječnja do 31. prosinca 2025. godine.</w:t>
      </w:r>
    </w:p>
    <w:p w14:paraId="17C1F9EC" w14:textId="77777777" w:rsidR="00EE1919" w:rsidRPr="00EE1919" w:rsidRDefault="00EE1919" w:rsidP="00EE1919">
      <w:pPr>
        <w:pStyle w:val="Odlomakpopisa"/>
        <w:suppressAutoHyphens/>
        <w:autoSpaceDE/>
        <w:autoSpaceDN/>
        <w:jc w:val="both"/>
        <w:textAlignment w:val="baseline"/>
        <w:rPr>
          <w:rFonts w:ascii="Times New Roman" w:eastAsia="Lucida Sans Unicode" w:hAnsi="Times New Roman" w:cs="Times New Roman"/>
          <w:kern w:val="1"/>
          <w:sz w:val="20"/>
          <w:szCs w:val="20"/>
          <w:lang w:val="hr-HR" w:eastAsia="ar-SA"/>
        </w:rPr>
      </w:pPr>
    </w:p>
    <w:p w14:paraId="079D9127" w14:textId="77777777" w:rsidR="00EE1919" w:rsidRPr="00EE1919" w:rsidRDefault="00EE1919" w:rsidP="00EE1919">
      <w:pPr>
        <w:suppressAutoHyphens/>
        <w:autoSpaceDE/>
        <w:autoSpaceDN/>
        <w:jc w:val="both"/>
        <w:textAlignment w:val="baseline"/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u w:val="single"/>
          <w:lang w:val="hr-HR" w:eastAsia="ar-SA"/>
        </w:rPr>
      </w:pPr>
      <w:r w:rsidRPr="00EE1919"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u w:val="single"/>
          <w:lang w:val="hr-HR" w:eastAsia="ar-SA"/>
        </w:rPr>
        <w:t xml:space="preserve">Kredit Erste &amp; Steiermarkische bank u ukupnom iznosu od 100.000,00 EUR </w:t>
      </w:r>
    </w:p>
    <w:p w14:paraId="42D64468" w14:textId="77777777" w:rsidR="00EE1919" w:rsidRPr="00EE1919" w:rsidRDefault="00EE1919" w:rsidP="00EE1919">
      <w:pPr>
        <w:suppressAutoHyphens/>
        <w:autoSpaceDE/>
        <w:autoSpaceDN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EE1919">
        <w:rPr>
          <w:rFonts w:ascii="Times New Roman" w:eastAsia="Lucida Sans Unicode" w:hAnsi="Times New Roman" w:cs="Times New Roman"/>
          <w:kern w:val="1"/>
          <w:sz w:val="20"/>
          <w:szCs w:val="20"/>
          <w:lang w:val="hr-HR" w:eastAsia="ar-SA"/>
        </w:rPr>
        <w:t xml:space="preserve">Općinsko vijeće Općine Dežanovac na 20. sjednici održanoj 11. prosinca 2024. godine donijelo je Odluku o kratkoročnom zaduživanju po poslovnom transakcijskom računu kod </w:t>
      </w:r>
      <w:r w:rsidRPr="00EE1919">
        <w:rPr>
          <w:rFonts w:ascii="Times New Roman" w:hAnsi="Times New Roman" w:cs="Times New Roman"/>
          <w:sz w:val="20"/>
          <w:szCs w:val="20"/>
        </w:rPr>
        <w:t>Erste &amp; Steiermarkische bank d.d., KLASA: 403-01/24-01/01, URBROJ: 2103-7-1-24-4. Namjena kredita je za premošćivanje likvidnosti odnosno vremenske neusklađenosti financiranja investicijskih projekata. Kamatna stopa iznosi 4,2%. Stanje glavnice na dan 01. siječanj 2025. godine iznosi 50.000,00 EUR te je isti vraćen u listopadu 2025. godine.</w:t>
      </w:r>
    </w:p>
    <w:p w14:paraId="310B2F4F" w14:textId="77777777" w:rsidR="00EE1919" w:rsidRDefault="00EE1919" w:rsidP="00EE1919">
      <w:pPr>
        <w:suppressAutoHyphens/>
        <w:autoSpaceDE/>
        <w:autoSpaceDN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EE1919">
        <w:rPr>
          <w:rFonts w:ascii="Times New Roman" w:hAnsi="Times New Roman" w:cs="Times New Roman"/>
          <w:sz w:val="20"/>
          <w:szCs w:val="20"/>
        </w:rPr>
        <w:t xml:space="preserve">Općinsko vijeće Općine Dežanovac na 4. sjednici održanoj 17. listopada 2025. godine donijelo je Odluku o kratkoročnom zaduživanju po poslovnom </w:t>
      </w:r>
      <w:r w:rsidRPr="00EE1919">
        <w:rPr>
          <w:rFonts w:ascii="Times New Roman" w:eastAsia="Lucida Sans Unicode" w:hAnsi="Times New Roman" w:cs="Times New Roman"/>
          <w:kern w:val="1"/>
          <w:sz w:val="20"/>
          <w:szCs w:val="20"/>
          <w:lang w:val="hr-HR" w:eastAsia="ar-SA"/>
        </w:rPr>
        <w:t xml:space="preserve">transakcijskom računu kod </w:t>
      </w:r>
      <w:r w:rsidRPr="00EE1919">
        <w:rPr>
          <w:rFonts w:ascii="Times New Roman" w:hAnsi="Times New Roman" w:cs="Times New Roman"/>
          <w:sz w:val="20"/>
          <w:szCs w:val="20"/>
        </w:rPr>
        <w:t>Erste &amp; Steiermarkische bank d.d., KLASA: 403-01/25-01/01, URBROJ: 2103-7-1-25-5. Namjena kredita je za premošćivanje likvidnosti odnosno vremenske neusklađenosti financiranja investicijskih projekata. Kamatna stopa iznosi 3,75%. Stanje glavnice na dan 31.prosinac 2025. godine iznosi 100.000,00 EUR</w:t>
      </w:r>
    </w:p>
    <w:p w14:paraId="2E154969" w14:textId="77777777" w:rsidR="007103C4" w:rsidRDefault="007103C4" w:rsidP="00EE1919">
      <w:pPr>
        <w:suppressAutoHyphens/>
        <w:autoSpaceDE/>
        <w:autoSpaceDN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0DFAD67C" w14:textId="77777777" w:rsidR="007103C4" w:rsidRDefault="007103C4" w:rsidP="00EE1919">
      <w:pPr>
        <w:suppressAutoHyphens/>
        <w:autoSpaceDE/>
        <w:autoSpaceDN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6C2FC199" w14:textId="77777777" w:rsidR="007103C4" w:rsidRPr="00EE1919" w:rsidRDefault="007103C4" w:rsidP="00EE1919">
      <w:pPr>
        <w:suppressAutoHyphens/>
        <w:autoSpaceDE/>
        <w:autoSpaceDN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48FF1164" w14:textId="7F22ED42" w:rsidR="00EE1919" w:rsidRPr="00EE1919" w:rsidRDefault="00EE1919" w:rsidP="00EE1919">
      <w:pPr>
        <w:suppressAutoHyphens/>
        <w:autoSpaceDE/>
        <w:autoSpaceDN/>
        <w:spacing w:before="240" w:after="240"/>
        <w:jc w:val="both"/>
        <w:textAlignment w:val="baseline"/>
        <w:rPr>
          <w:rFonts w:ascii="Times New Roman" w:eastAsia="Lucida Sans Unicode" w:hAnsi="Times New Roman" w:cs="Times New Roman"/>
          <w:bCs/>
          <w:kern w:val="1"/>
          <w:sz w:val="20"/>
          <w:szCs w:val="20"/>
          <w:lang w:val="hr-HR" w:eastAsia="ar-SA"/>
        </w:rPr>
      </w:pPr>
      <w:r w:rsidRPr="00EE1919">
        <w:rPr>
          <w:rFonts w:ascii="Times New Roman" w:eastAsia="Lucida Sans Unicode" w:hAnsi="Times New Roman" w:cs="Times New Roman"/>
          <w:bCs/>
          <w:kern w:val="1"/>
          <w:sz w:val="20"/>
          <w:szCs w:val="20"/>
          <w:lang w:val="hr-HR" w:eastAsia="ar-SA"/>
        </w:rPr>
        <w:t>Stanje obveza po kratkoročnim kreditima na dan 31.12.2025. godine prikazano je kako slijedi:</w:t>
      </w:r>
    </w:p>
    <w:tbl>
      <w:tblPr>
        <w:tblStyle w:val="Svijetlareetkatablice"/>
        <w:tblW w:w="5000" w:type="pct"/>
        <w:tblInd w:w="0" w:type="dxa"/>
        <w:tblLook w:val="0000" w:firstRow="0" w:lastRow="0" w:firstColumn="0" w:lastColumn="0" w:noHBand="0" w:noVBand="0"/>
      </w:tblPr>
      <w:tblGrid>
        <w:gridCol w:w="2033"/>
        <w:gridCol w:w="2017"/>
        <w:gridCol w:w="2287"/>
        <w:gridCol w:w="2287"/>
        <w:gridCol w:w="2113"/>
        <w:gridCol w:w="2259"/>
      </w:tblGrid>
      <w:tr w:rsidR="00EE1919" w:rsidRPr="00BB3295" w14:paraId="5112014D" w14:textId="77777777" w:rsidTr="00C9197E">
        <w:tc>
          <w:tcPr>
            <w:tcW w:w="782" w:type="pct"/>
            <w:shd w:val="clear" w:color="auto" w:fill="505050"/>
          </w:tcPr>
          <w:p w14:paraId="51C70556" w14:textId="77777777" w:rsidR="00EE1919" w:rsidRPr="00BB3295" w:rsidRDefault="00EE1919" w:rsidP="00C9197E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BB329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NAZIV OSOBE DAVATELJA KREDITA</w:t>
            </w:r>
          </w:p>
        </w:tc>
        <w:tc>
          <w:tcPr>
            <w:tcW w:w="776" w:type="pct"/>
            <w:shd w:val="clear" w:color="auto" w:fill="505050"/>
          </w:tcPr>
          <w:p w14:paraId="5B249A12" w14:textId="77777777" w:rsidR="00EE1919" w:rsidRPr="00BB3295" w:rsidRDefault="00EE1919" w:rsidP="00C9197E">
            <w:pPr>
              <w:suppressAutoHyphens/>
              <w:snapToGrid w:val="0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</w:pPr>
            <w:r w:rsidRPr="00BB3295"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  <w:t>VRSTA</w:t>
            </w:r>
          </w:p>
          <w:p w14:paraId="2637789C" w14:textId="77777777" w:rsidR="00EE1919" w:rsidRPr="00BB3295" w:rsidRDefault="00EE1919" w:rsidP="00C9197E">
            <w:pPr>
              <w:suppressAutoHyphens/>
              <w:snapToGrid w:val="0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bCs/>
                <w:color w:val="FFFFFF" w:themeColor="background1"/>
                <w:kern w:val="1"/>
                <w:sz w:val="16"/>
                <w:szCs w:val="16"/>
                <w:lang w:val="hr-HR" w:eastAsia="ar-SA"/>
              </w:rPr>
            </w:pPr>
            <w:r w:rsidRPr="00BB3295"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  <w:t>KREDITA</w:t>
            </w:r>
          </w:p>
        </w:tc>
        <w:tc>
          <w:tcPr>
            <w:tcW w:w="880" w:type="pct"/>
            <w:shd w:val="clear" w:color="auto" w:fill="505050"/>
          </w:tcPr>
          <w:p w14:paraId="391ACADE" w14:textId="77777777" w:rsidR="00EE1919" w:rsidRPr="00BB3295" w:rsidRDefault="00EE1919" w:rsidP="00C9197E">
            <w:pPr>
              <w:suppressAutoHyphens/>
              <w:snapToGrid w:val="0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</w:pPr>
            <w:r w:rsidRPr="00BB3295"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  <w:t>STANJE GLAVNICE NA DAN</w:t>
            </w:r>
          </w:p>
          <w:p w14:paraId="53E58A74" w14:textId="77777777" w:rsidR="00EE1919" w:rsidRPr="00BB3295" w:rsidRDefault="00EE1919" w:rsidP="00C9197E">
            <w:pPr>
              <w:suppressAutoHyphens/>
              <w:snapToGrid w:val="0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bCs/>
                <w:color w:val="FFFFFF" w:themeColor="background1"/>
                <w:kern w:val="1"/>
                <w:sz w:val="16"/>
                <w:szCs w:val="16"/>
                <w:lang w:val="hr-HR" w:eastAsia="ar-SA"/>
              </w:rPr>
            </w:pPr>
            <w:r w:rsidRPr="00BB3295"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  <w:t>1.1.202</w:t>
            </w:r>
            <w:r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  <w:t>5</w:t>
            </w:r>
            <w:r w:rsidRPr="00BB3295"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  <w:t>.</w:t>
            </w:r>
          </w:p>
        </w:tc>
        <w:tc>
          <w:tcPr>
            <w:tcW w:w="880" w:type="pct"/>
            <w:shd w:val="clear" w:color="auto" w:fill="505050"/>
          </w:tcPr>
          <w:p w14:paraId="27FD5BE2" w14:textId="77777777" w:rsidR="00EE1919" w:rsidRPr="00BB3295" w:rsidRDefault="00EE1919" w:rsidP="00C9197E">
            <w:pPr>
              <w:suppressAutoHyphens/>
              <w:snapToGrid w:val="0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</w:pPr>
            <w:r w:rsidRPr="00BB3295"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  <w:t>PRIMLJENI</w:t>
            </w:r>
          </w:p>
          <w:p w14:paraId="3DBABB7A" w14:textId="77777777" w:rsidR="00EE1919" w:rsidRPr="00BB3295" w:rsidRDefault="00EE1919" w:rsidP="00C9197E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</w:pPr>
            <w:r w:rsidRPr="00BB3295"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  <w:t xml:space="preserve">KREDITI </w:t>
            </w:r>
          </w:p>
          <w:p w14:paraId="3FB71103" w14:textId="77777777" w:rsidR="00EE1919" w:rsidRPr="00BB3295" w:rsidRDefault="00EE1919" w:rsidP="00C9197E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BB329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 xml:space="preserve">1.1.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–</w:t>
            </w:r>
            <w:r w:rsidRPr="00BB329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 xml:space="preserve"> 3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1.12.</w:t>
            </w:r>
            <w:r w:rsidRPr="00BB329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5</w:t>
            </w:r>
            <w:r w:rsidRPr="00BB329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.</w:t>
            </w:r>
          </w:p>
        </w:tc>
        <w:tc>
          <w:tcPr>
            <w:tcW w:w="813" w:type="pct"/>
            <w:shd w:val="clear" w:color="auto" w:fill="505050"/>
          </w:tcPr>
          <w:p w14:paraId="6D1463D3" w14:textId="77777777" w:rsidR="00EE1919" w:rsidRPr="00BB3295" w:rsidRDefault="00EE1919" w:rsidP="00C9197E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</w:pPr>
            <w:r w:rsidRPr="00BB3295"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  <w:t>STANJE GLAVNICE NA DAN 3</w:t>
            </w:r>
            <w:r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  <w:t>1</w:t>
            </w:r>
            <w:r w:rsidRPr="00BB3295"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  <w:t>.</w:t>
            </w:r>
            <w:r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  <w:t>12</w:t>
            </w:r>
            <w:r w:rsidRPr="00BB3295"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  <w:t>.202</w:t>
            </w:r>
            <w:r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  <w:t>5</w:t>
            </w:r>
            <w:r w:rsidRPr="00BB3295"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  <w:t>.</w:t>
            </w:r>
          </w:p>
        </w:tc>
        <w:tc>
          <w:tcPr>
            <w:tcW w:w="869" w:type="pct"/>
            <w:shd w:val="clear" w:color="auto" w:fill="505050"/>
          </w:tcPr>
          <w:p w14:paraId="42467749" w14:textId="77777777" w:rsidR="00EE1919" w:rsidRPr="00BB3295" w:rsidRDefault="00EE1919" w:rsidP="00C9197E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</w:pPr>
            <w:r w:rsidRPr="00BB3295"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  <w:t>OTPLATA GLAVNICE</w:t>
            </w:r>
          </w:p>
          <w:p w14:paraId="245AF913" w14:textId="77777777" w:rsidR="00EE1919" w:rsidRPr="00BB3295" w:rsidRDefault="00EE1919" w:rsidP="00C9197E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</w:pPr>
            <w:r w:rsidRPr="00BB3295"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  <w:t>1.1. – 3</w:t>
            </w:r>
            <w:r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  <w:t>1</w:t>
            </w:r>
            <w:r w:rsidRPr="00BB3295"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  <w:t>.</w:t>
            </w:r>
            <w:r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  <w:t>12</w:t>
            </w:r>
            <w:r w:rsidRPr="00BB3295"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  <w:t>.202</w:t>
            </w:r>
            <w:r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  <w:t>5</w:t>
            </w:r>
            <w:r w:rsidRPr="00BB3295"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  <w:t>.</w:t>
            </w:r>
          </w:p>
        </w:tc>
      </w:tr>
      <w:tr w:rsidR="00EE1919" w:rsidRPr="00BB3295" w14:paraId="2B2CDE65" w14:textId="77777777" w:rsidTr="00C9197E">
        <w:trPr>
          <w:trHeight w:val="735"/>
        </w:trPr>
        <w:tc>
          <w:tcPr>
            <w:tcW w:w="782" w:type="pct"/>
            <w:tcBorders>
              <w:bottom w:val="single" w:sz="4" w:space="0" w:color="auto"/>
            </w:tcBorders>
          </w:tcPr>
          <w:p w14:paraId="3AC8D80A" w14:textId="77777777" w:rsidR="00EE1919" w:rsidRPr="00BB3295" w:rsidRDefault="00EE1919" w:rsidP="00C919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3295">
              <w:rPr>
                <w:rFonts w:ascii="Times New Roman" w:hAnsi="Times New Roman" w:cs="Times New Roman"/>
                <w:sz w:val="18"/>
                <w:szCs w:val="18"/>
              </w:rPr>
              <w:t>Erste &amp; Steiermarkische bank</w:t>
            </w:r>
          </w:p>
        </w:tc>
        <w:tc>
          <w:tcPr>
            <w:tcW w:w="776" w:type="pct"/>
            <w:tcBorders>
              <w:bottom w:val="single" w:sz="4" w:space="0" w:color="auto"/>
            </w:tcBorders>
          </w:tcPr>
          <w:p w14:paraId="4614D525" w14:textId="77777777" w:rsidR="00EE1919" w:rsidRDefault="00EE1919" w:rsidP="00C919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3295">
              <w:rPr>
                <w:rFonts w:ascii="Times New Roman" w:hAnsi="Times New Roman" w:cs="Times New Roman"/>
                <w:sz w:val="18"/>
                <w:szCs w:val="18"/>
              </w:rPr>
              <w:t>Okvirni kredit po poslovnom računu (dopušteno prekoračenje)</w:t>
            </w:r>
          </w:p>
          <w:p w14:paraId="2841BA4B" w14:textId="77777777" w:rsidR="00EE1919" w:rsidRPr="00BB3295" w:rsidRDefault="00EE1919" w:rsidP="00C919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pct"/>
            <w:tcBorders>
              <w:bottom w:val="single" w:sz="4" w:space="0" w:color="auto"/>
            </w:tcBorders>
          </w:tcPr>
          <w:p w14:paraId="7C949E84" w14:textId="77777777" w:rsidR="00EE1919" w:rsidRPr="00BB3295" w:rsidRDefault="00EE1919" w:rsidP="00C9197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B329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80" w:type="pct"/>
            <w:tcBorders>
              <w:bottom w:val="single" w:sz="4" w:space="0" w:color="auto"/>
            </w:tcBorders>
          </w:tcPr>
          <w:p w14:paraId="6C9234E6" w14:textId="77777777" w:rsidR="00EE1919" w:rsidRPr="00BB3295" w:rsidRDefault="00EE1919" w:rsidP="00C9197E">
            <w:pPr>
              <w:suppressAutoHyphens/>
              <w:snapToGrid w:val="0"/>
              <w:jc w:val="right"/>
              <w:textAlignment w:val="baseline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val="hr-HR" w:eastAsia="ar-SA"/>
              </w:rPr>
            </w:pPr>
            <w:r w:rsidRPr="00BB3295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val="hr-HR" w:eastAsia="ar-SA"/>
              </w:rPr>
              <w:t>0,00</w:t>
            </w:r>
          </w:p>
        </w:tc>
        <w:tc>
          <w:tcPr>
            <w:tcW w:w="813" w:type="pct"/>
            <w:tcBorders>
              <w:bottom w:val="single" w:sz="4" w:space="0" w:color="auto"/>
            </w:tcBorders>
          </w:tcPr>
          <w:p w14:paraId="40043AA4" w14:textId="77777777" w:rsidR="00EE1919" w:rsidRPr="00BB3295" w:rsidRDefault="00EE1919" w:rsidP="00C9197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B329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69" w:type="pct"/>
            <w:tcBorders>
              <w:bottom w:val="single" w:sz="4" w:space="0" w:color="auto"/>
            </w:tcBorders>
          </w:tcPr>
          <w:p w14:paraId="7D4A6C62" w14:textId="77777777" w:rsidR="00EE1919" w:rsidRPr="00BB3295" w:rsidRDefault="00EE1919" w:rsidP="00C9197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B329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E1919" w:rsidRPr="00BB3295" w14:paraId="79089588" w14:textId="77777777" w:rsidTr="00C9197E">
        <w:trPr>
          <w:trHeight w:val="720"/>
        </w:trPr>
        <w:tc>
          <w:tcPr>
            <w:tcW w:w="782" w:type="pct"/>
            <w:tcBorders>
              <w:top w:val="single" w:sz="4" w:space="0" w:color="auto"/>
            </w:tcBorders>
          </w:tcPr>
          <w:p w14:paraId="735C86A8" w14:textId="77777777" w:rsidR="00EE1919" w:rsidRPr="00BB3295" w:rsidRDefault="00EE1919" w:rsidP="00C919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3295">
              <w:rPr>
                <w:rFonts w:ascii="Times New Roman" w:hAnsi="Times New Roman" w:cs="Times New Roman"/>
                <w:sz w:val="18"/>
                <w:szCs w:val="18"/>
              </w:rPr>
              <w:t>Erste &amp; Steiermarkische bank</w:t>
            </w:r>
          </w:p>
        </w:tc>
        <w:tc>
          <w:tcPr>
            <w:tcW w:w="776" w:type="pct"/>
            <w:tcBorders>
              <w:top w:val="single" w:sz="4" w:space="0" w:color="auto"/>
            </w:tcBorders>
          </w:tcPr>
          <w:p w14:paraId="3FA6BD30" w14:textId="77777777" w:rsidR="00EE1919" w:rsidRDefault="00EE1919" w:rsidP="00C919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Kratkoročan revolving kredit</w:t>
            </w:r>
          </w:p>
          <w:p w14:paraId="7AB4B27A" w14:textId="77777777" w:rsidR="00EE1919" w:rsidRPr="00BB3295" w:rsidRDefault="00EE1919" w:rsidP="00C919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pct"/>
            <w:tcBorders>
              <w:top w:val="single" w:sz="4" w:space="0" w:color="auto"/>
            </w:tcBorders>
          </w:tcPr>
          <w:p w14:paraId="012FDC93" w14:textId="77777777" w:rsidR="00EE1919" w:rsidRPr="00BB3295" w:rsidRDefault="00EE1919" w:rsidP="00C9197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880" w:type="pct"/>
            <w:tcBorders>
              <w:top w:val="single" w:sz="4" w:space="0" w:color="auto"/>
            </w:tcBorders>
          </w:tcPr>
          <w:p w14:paraId="242D9665" w14:textId="77777777" w:rsidR="00EE1919" w:rsidRPr="00BB3295" w:rsidRDefault="00EE1919" w:rsidP="00C9197E">
            <w:pPr>
              <w:suppressAutoHyphens/>
              <w:snapToGrid w:val="0"/>
              <w:jc w:val="right"/>
              <w:textAlignment w:val="baseline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val="hr-HR"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val="hr-HR" w:eastAsia="ar-SA"/>
              </w:rPr>
              <w:t>100.000,00</w:t>
            </w:r>
          </w:p>
        </w:tc>
        <w:tc>
          <w:tcPr>
            <w:tcW w:w="813" w:type="pct"/>
            <w:tcBorders>
              <w:top w:val="single" w:sz="4" w:space="0" w:color="auto"/>
            </w:tcBorders>
          </w:tcPr>
          <w:p w14:paraId="03EF73DE" w14:textId="77777777" w:rsidR="00EE1919" w:rsidRPr="00BB3295" w:rsidRDefault="00EE1919" w:rsidP="00C9197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869" w:type="pct"/>
            <w:tcBorders>
              <w:top w:val="single" w:sz="4" w:space="0" w:color="auto"/>
            </w:tcBorders>
          </w:tcPr>
          <w:p w14:paraId="143CBC18" w14:textId="77777777" w:rsidR="00EE1919" w:rsidRPr="00BB3295" w:rsidRDefault="00EE1919" w:rsidP="00C9197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</w:tr>
      <w:tr w:rsidR="00EE1919" w:rsidRPr="005858C7" w14:paraId="426AEB44" w14:textId="77777777" w:rsidTr="00C9197E">
        <w:trPr>
          <w:trHeight w:val="244"/>
        </w:trPr>
        <w:tc>
          <w:tcPr>
            <w:tcW w:w="1558" w:type="pct"/>
            <w:gridSpan w:val="2"/>
            <w:shd w:val="clear" w:color="auto" w:fill="F2F2F2" w:themeFill="background1" w:themeFillShade="F2"/>
          </w:tcPr>
          <w:p w14:paraId="595D7C6D" w14:textId="77777777" w:rsidR="00EE1919" w:rsidRPr="005858C7" w:rsidRDefault="00EE1919" w:rsidP="00C9197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58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UKUPNO:</w:t>
            </w:r>
          </w:p>
        </w:tc>
        <w:tc>
          <w:tcPr>
            <w:tcW w:w="880" w:type="pct"/>
            <w:shd w:val="clear" w:color="auto" w:fill="F2F2F2" w:themeFill="background1" w:themeFillShade="F2"/>
          </w:tcPr>
          <w:p w14:paraId="727B471F" w14:textId="77777777" w:rsidR="00EE1919" w:rsidRPr="005858C7" w:rsidRDefault="00EE1919" w:rsidP="00C9197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58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50.000,00</w:t>
            </w:r>
          </w:p>
        </w:tc>
        <w:tc>
          <w:tcPr>
            <w:tcW w:w="880" w:type="pct"/>
            <w:shd w:val="clear" w:color="auto" w:fill="F2F2F2" w:themeFill="background1" w:themeFillShade="F2"/>
          </w:tcPr>
          <w:p w14:paraId="7E64752E" w14:textId="77777777" w:rsidR="00EE1919" w:rsidRPr="005858C7" w:rsidRDefault="00EE1919" w:rsidP="00C9197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100.000</w:t>
            </w:r>
            <w:r w:rsidRPr="005858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813" w:type="pct"/>
            <w:shd w:val="clear" w:color="auto" w:fill="F2F2F2" w:themeFill="background1" w:themeFillShade="F2"/>
          </w:tcPr>
          <w:p w14:paraId="6EF06EE7" w14:textId="77777777" w:rsidR="00EE1919" w:rsidRPr="005858C7" w:rsidRDefault="00EE1919" w:rsidP="00C9197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  <w:r w:rsidRPr="005858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0.000,00</w:t>
            </w:r>
          </w:p>
          <w:p w14:paraId="18DB843D" w14:textId="77777777" w:rsidR="00EE1919" w:rsidRPr="005858C7" w:rsidRDefault="00EE1919" w:rsidP="00C9197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9" w:type="pct"/>
            <w:shd w:val="clear" w:color="auto" w:fill="F2F2F2" w:themeFill="background1" w:themeFillShade="F2"/>
          </w:tcPr>
          <w:p w14:paraId="386CD66D" w14:textId="77777777" w:rsidR="00EE1919" w:rsidRPr="005858C7" w:rsidRDefault="00EE1919" w:rsidP="00C9197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50.00</w:t>
            </w:r>
            <w:r w:rsidRPr="005858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</w:tbl>
    <w:p w14:paraId="1AD0571D" w14:textId="77777777" w:rsidR="00EE1919" w:rsidRPr="00EE1919" w:rsidRDefault="00EE1919" w:rsidP="00EE1919">
      <w:pPr>
        <w:pStyle w:val="Odlomakpopisa"/>
        <w:suppressAutoHyphens/>
        <w:autoSpaceDE/>
        <w:autoSpaceDN/>
        <w:textAlignment w:val="baseline"/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lang w:val="hr-HR" w:eastAsia="ar-SA"/>
        </w:rPr>
      </w:pPr>
    </w:p>
    <w:p w14:paraId="287349C0" w14:textId="77777777" w:rsidR="00915E05" w:rsidRDefault="00915E05" w:rsidP="00915E05">
      <w:pPr>
        <w:jc w:val="both"/>
        <w:rPr>
          <w:rFonts w:ascii="Times New Roman" w:hAnsi="Times New Roman" w:cs="Times New Roman"/>
          <w:bCs/>
          <w:szCs w:val="20"/>
        </w:rPr>
      </w:pPr>
    </w:p>
    <w:p w14:paraId="69E11FF1" w14:textId="77777777" w:rsidR="00915E05" w:rsidRDefault="00915E05" w:rsidP="00915E05">
      <w:pPr>
        <w:pStyle w:val="Naslov2"/>
        <w:numPr>
          <w:ilvl w:val="1"/>
          <w:numId w:val="1"/>
        </w:numPr>
        <w:spacing w:before="40" w:after="0"/>
        <w:ind w:left="426" w:hanging="4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IZVJEŠTAJ O DANIM JAMSTVIMA I PLAĆANJIMA PO PROTESTIRANIM JAMSTVIMA</w:t>
      </w:r>
    </w:p>
    <w:p w14:paraId="7C934E8B" w14:textId="77777777" w:rsidR="00915E05" w:rsidRDefault="00915E05" w:rsidP="00915E05">
      <w:pPr>
        <w:spacing w:before="24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Sukladno članku 129. Zakonu o proračunu („Narodne novine“, broj 144/21) jedinica lokalne i područne (regionalne) samouprave može dati jamstvo za dugoročno zaduženje proračunskom i izvanproračunskom korisniku jedinice lokalne i područne (regionalne) samouprave, pravnoj osobi u većinskom vlasništvu ili suvlasništvu jedinica lokalne i područne regionalne) samouprave i ustanovi čiji je osnivač, uz prethodno dobivenu suglasnost ministra financija. </w:t>
      </w:r>
    </w:p>
    <w:p w14:paraId="3A391D36" w14:textId="77777777" w:rsidR="00915E05" w:rsidRDefault="00915E05" w:rsidP="00915E05">
      <w:pPr>
        <w:spacing w:before="24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Jedinica lokalne i područne (regionalne) samouprave dužna je izvijestiti Ministarstvo financija o sklopljenom ugovoru o jamstvu u roku od 8 dana od dana sklapanja. Jedinica lokalne i područne (regionalne) samouprave dužna je izvještavati Ministarstvo financija unutar proračunske godine, tromjesečno, do 10.-og u mjesecu za prethodno izvještajno razdoblje o stanju aktivnih jamstva za koje je prethodno dana suglasnost. </w:t>
      </w:r>
    </w:p>
    <w:p w14:paraId="3C227E0E" w14:textId="77777777" w:rsidR="00915E05" w:rsidRDefault="00915E05" w:rsidP="00915E05">
      <w:pPr>
        <w:spacing w:before="24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Sukladno Pravilniku o polugodišnjem i godišnjem izvještaju o izvršenju proračuna i financijskog plana („Narodne novine“, broj 85/2023), izvještaj o danim jamstvima i  plaćanjima po protestiranim  jamstvima sadrži pregled danih i  pregled izvršenih plaćanja po protestiranim jamstvima u izvještajnom razdoblju. Za proračunsku godinu ovaj izvještaj dodatno sadrži i stanje aktivnih jamstva na početku i na kraju proračunske godine, stanje potraživanja po protestiranim jamstvima na početku i na kraju proračunske godine, i stanje potraživanja na ime premije/provizije na dana jamstva na početku i na kraju proračunske godine.</w:t>
      </w:r>
    </w:p>
    <w:p w14:paraId="124AA5F9" w14:textId="7B22C4C0" w:rsidR="00915E05" w:rsidRDefault="00915E05" w:rsidP="00915E05">
      <w:pPr>
        <w:spacing w:before="24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U razdoblju od 1.1.202</w:t>
      </w:r>
      <w:r w:rsidR="00EE1919">
        <w:rPr>
          <w:rFonts w:ascii="Times New Roman" w:hAnsi="Times New Roman" w:cs="Times New Roman"/>
          <w:szCs w:val="20"/>
        </w:rPr>
        <w:t>5</w:t>
      </w:r>
      <w:r>
        <w:rPr>
          <w:rFonts w:ascii="Times New Roman" w:hAnsi="Times New Roman" w:cs="Times New Roman"/>
          <w:szCs w:val="20"/>
        </w:rPr>
        <w:t>. - 31.12.202</w:t>
      </w:r>
      <w:r w:rsidR="00EE1919">
        <w:rPr>
          <w:rFonts w:ascii="Times New Roman" w:hAnsi="Times New Roman" w:cs="Times New Roman"/>
          <w:szCs w:val="20"/>
        </w:rPr>
        <w:t>5</w:t>
      </w:r>
      <w:r>
        <w:rPr>
          <w:rFonts w:ascii="Times New Roman" w:hAnsi="Times New Roman" w:cs="Times New Roman"/>
          <w:szCs w:val="20"/>
        </w:rPr>
        <w:t>. godine Općina Dežanovac nije davala jamstva sukladno članku 129. Zakona o proračunu („Narodne novine“, broj 144/21).</w:t>
      </w:r>
    </w:p>
    <w:p w14:paraId="54CDEE7D" w14:textId="77777777" w:rsidR="00915E05" w:rsidRDefault="00915E05" w:rsidP="00915E05">
      <w:pPr>
        <w:spacing w:before="240"/>
        <w:jc w:val="both"/>
        <w:rPr>
          <w:rFonts w:ascii="Times New Roman" w:hAnsi="Times New Roman" w:cs="Times New Roman"/>
          <w:szCs w:val="20"/>
        </w:rPr>
      </w:pPr>
    </w:p>
    <w:p w14:paraId="7B43119D" w14:textId="77777777" w:rsidR="00915E05" w:rsidRPr="002A1178" w:rsidRDefault="00915E05" w:rsidP="00915E05">
      <w:pPr>
        <w:keepNext/>
        <w:keepLines/>
        <w:widowControl/>
        <w:numPr>
          <w:ilvl w:val="1"/>
          <w:numId w:val="21"/>
        </w:numPr>
        <w:autoSpaceDE/>
        <w:autoSpaceDN/>
        <w:spacing w:before="40" w:after="200" w:line="276" w:lineRule="auto"/>
        <w:ind w:left="426" w:hanging="436"/>
        <w:outlineLvl w:val="1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lang w:val="hr-HR"/>
        </w:rPr>
      </w:pPr>
      <w:r w:rsidRPr="002A1178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lang w:val="hr-HR"/>
        </w:rPr>
        <w:t>IZVJEŠTAJ O KORIŠTENJU SREDSTAVA FONDOVA EUROPSKE UNIJE</w:t>
      </w:r>
    </w:p>
    <w:p w14:paraId="5707BCEE" w14:textId="77777777" w:rsidR="00915E05" w:rsidRPr="002A1178" w:rsidRDefault="00915E05" w:rsidP="00915E05">
      <w:pPr>
        <w:widowControl/>
        <w:autoSpaceDE/>
        <w:autoSpaceDN/>
        <w:spacing w:line="276" w:lineRule="auto"/>
        <w:rPr>
          <w:rFonts w:ascii="Times New Roman" w:eastAsiaTheme="minorHAnsi" w:hAnsi="Times New Roman" w:cs="Times New Roman"/>
          <w:lang w:val="hr-HR"/>
        </w:rPr>
      </w:pPr>
      <w:r w:rsidRPr="002A1178">
        <w:rPr>
          <w:rFonts w:ascii="Times New Roman" w:eastAsiaTheme="minorHAnsi" w:hAnsi="Times New Roman" w:cs="Times New Roman"/>
          <w:lang w:val="hr-HR"/>
        </w:rPr>
        <w:t>Izvještaj o korištenju sredstva fondova europske unije sadrži podatke o ostvarenim prihodima i primicima te rashodima i izdacima iz fondova EU za proračunsku godinu po fondovima Europske unije, stanje potraživanja iz fondova Europske unije i stanje obveza za primljene  predujmove iz fonda EU na kraju proračunske godine.</w:t>
      </w:r>
    </w:p>
    <w:p w14:paraId="1C5F35BB" w14:textId="77777777" w:rsidR="009858A5" w:rsidRDefault="009858A5" w:rsidP="00915E05">
      <w:pPr>
        <w:widowControl/>
        <w:autoSpaceDE/>
        <w:autoSpaceDN/>
        <w:spacing w:line="276" w:lineRule="auto"/>
        <w:rPr>
          <w:rFonts w:ascii="Times New Roman" w:eastAsiaTheme="minorHAnsi" w:hAnsi="Times New Roman" w:cs="Times New Roman"/>
          <w:sz w:val="20"/>
          <w:szCs w:val="20"/>
          <w:lang w:val="hr-HR"/>
        </w:rPr>
      </w:pPr>
    </w:p>
    <w:tbl>
      <w:tblPr>
        <w:tblStyle w:val="Svijetlareetkatablice"/>
        <w:tblW w:w="5000" w:type="pct"/>
        <w:tblInd w:w="0" w:type="dxa"/>
        <w:tblLook w:val="0000" w:firstRow="0" w:lastRow="0" w:firstColumn="0" w:lastColumn="0" w:noHBand="0" w:noVBand="0"/>
      </w:tblPr>
      <w:tblGrid>
        <w:gridCol w:w="2033"/>
        <w:gridCol w:w="2017"/>
        <w:gridCol w:w="2287"/>
        <w:gridCol w:w="2287"/>
        <w:gridCol w:w="2113"/>
        <w:gridCol w:w="2259"/>
      </w:tblGrid>
      <w:tr w:rsidR="009858A5" w:rsidRPr="00BB3295" w14:paraId="1813411F" w14:textId="77777777" w:rsidTr="00C9197E">
        <w:tc>
          <w:tcPr>
            <w:tcW w:w="782" w:type="pct"/>
            <w:shd w:val="clear" w:color="auto" w:fill="505050"/>
          </w:tcPr>
          <w:p w14:paraId="7F0CE879" w14:textId="5B53CF9D" w:rsidR="009858A5" w:rsidRPr="00BB3295" w:rsidRDefault="009858A5" w:rsidP="00C9197E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EU FOND</w:t>
            </w:r>
          </w:p>
        </w:tc>
        <w:tc>
          <w:tcPr>
            <w:tcW w:w="776" w:type="pct"/>
            <w:shd w:val="clear" w:color="auto" w:fill="505050"/>
          </w:tcPr>
          <w:p w14:paraId="7268B4C7" w14:textId="34F287B2" w:rsidR="009858A5" w:rsidRPr="00BB3295" w:rsidRDefault="009858A5" w:rsidP="00C9197E">
            <w:pPr>
              <w:suppressAutoHyphens/>
              <w:snapToGrid w:val="0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bCs/>
                <w:color w:val="FFFFFF" w:themeColor="background1"/>
                <w:kern w:val="1"/>
                <w:sz w:val="16"/>
                <w:szCs w:val="16"/>
                <w:lang w:val="hr-HR" w:eastAsia="ar-SA"/>
              </w:rPr>
            </w:pPr>
            <w:r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  <w:t>PRIHOD 31.12.</w:t>
            </w:r>
            <w:r w:rsidR="0093386A"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  <w:t>2025.</w:t>
            </w:r>
          </w:p>
        </w:tc>
        <w:tc>
          <w:tcPr>
            <w:tcW w:w="880" w:type="pct"/>
            <w:shd w:val="clear" w:color="auto" w:fill="505050"/>
          </w:tcPr>
          <w:p w14:paraId="40022E55" w14:textId="6F04FBF2" w:rsidR="009858A5" w:rsidRPr="00BB3295" w:rsidRDefault="0093386A" w:rsidP="00C9197E">
            <w:pPr>
              <w:suppressAutoHyphens/>
              <w:snapToGrid w:val="0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bCs/>
                <w:color w:val="FFFFFF" w:themeColor="background1"/>
                <w:kern w:val="1"/>
                <w:sz w:val="16"/>
                <w:szCs w:val="16"/>
                <w:lang w:val="hr-HR" w:eastAsia="ar-SA"/>
              </w:rPr>
            </w:pPr>
            <w:r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  <w:t>PRIMICI 31.12.2025.</w:t>
            </w:r>
          </w:p>
        </w:tc>
        <w:tc>
          <w:tcPr>
            <w:tcW w:w="880" w:type="pct"/>
            <w:shd w:val="clear" w:color="auto" w:fill="505050"/>
          </w:tcPr>
          <w:p w14:paraId="3360FAF4" w14:textId="39A95F3F" w:rsidR="009858A5" w:rsidRPr="00BB3295" w:rsidRDefault="0093386A" w:rsidP="00C9197E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  <w:t>RADHOD 31.12.2025.</w:t>
            </w:r>
          </w:p>
        </w:tc>
        <w:tc>
          <w:tcPr>
            <w:tcW w:w="813" w:type="pct"/>
            <w:shd w:val="clear" w:color="auto" w:fill="505050"/>
          </w:tcPr>
          <w:p w14:paraId="2A882481" w14:textId="5FB419A1" w:rsidR="009858A5" w:rsidRPr="00BB3295" w:rsidRDefault="0093386A" w:rsidP="00C9197E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</w:pPr>
            <w:r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  <w:t>IZDACI 31.12.2025.</w:t>
            </w:r>
          </w:p>
        </w:tc>
        <w:tc>
          <w:tcPr>
            <w:tcW w:w="869" w:type="pct"/>
            <w:shd w:val="clear" w:color="auto" w:fill="505050"/>
          </w:tcPr>
          <w:p w14:paraId="7E337B6F" w14:textId="576DDF46" w:rsidR="009858A5" w:rsidRPr="00BB3295" w:rsidRDefault="0093386A" w:rsidP="00C9197E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</w:pPr>
            <w:r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  <w:t>STANJE POTRAŽIVANJA 31.12.2025.</w:t>
            </w:r>
          </w:p>
        </w:tc>
      </w:tr>
      <w:tr w:rsidR="009858A5" w:rsidRPr="00BB3295" w14:paraId="26B7C67F" w14:textId="77777777" w:rsidTr="00C9197E">
        <w:trPr>
          <w:trHeight w:val="735"/>
        </w:trPr>
        <w:tc>
          <w:tcPr>
            <w:tcW w:w="782" w:type="pct"/>
            <w:tcBorders>
              <w:bottom w:val="single" w:sz="4" w:space="0" w:color="auto"/>
            </w:tcBorders>
          </w:tcPr>
          <w:p w14:paraId="4CDEA7B2" w14:textId="77777777" w:rsidR="009858A5" w:rsidRDefault="005956D9" w:rsidP="00C919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Izrada poslovnog plana nove generacije putem elektroničkog sustave „ePlanovi“ </w:t>
            </w:r>
          </w:p>
          <w:p w14:paraId="35B5F60A" w14:textId="4F03364A" w:rsidR="005956D9" w:rsidRPr="00BB3295" w:rsidRDefault="005956D9" w:rsidP="00C919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(NPO)</w:t>
            </w:r>
          </w:p>
        </w:tc>
        <w:tc>
          <w:tcPr>
            <w:tcW w:w="776" w:type="pct"/>
            <w:tcBorders>
              <w:bottom w:val="single" w:sz="4" w:space="0" w:color="auto"/>
            </w:tcBorders>
          </w:tcPr>
          <w:p w14:paraId="1A3BAED5" w14:textId="3FB8A17C" w:rsidR="009858A5" w:rsidRPr="00BB3295" w:rsidRDefault="005956D9" w:rsidP="009338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80" w:type="pct"/>
            <w:tcBorders>
              <w:bottom w:val="single" w:sz="4" w:space="0" w:color="auto"/>
            </w:tcBorders>
          </w:tcPr>
          <w:p w14:paraId="7EAEF119" w14:textId="77777777" w:rsidR="009858A5" w:rsidRPr="00BB3295" w:rsidRDefault="009858A5" w:rsidP="00C9197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B329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80" w:type="pct"/>
            <w:tcBorders>
              <w:bottom w:val="single" w:sz="4" w:space="0" w:color="auto"/>
            </w:tcBorders>
          </w:tcPr>
          <w:p w14:paraId="1864567A" w14:textId="50A3EE4A" w:rsidR="009858A5" w:rsidRPr="00BB3295" w:rsidRDefault="005956D9" w:rsidP="00C9197E">
            <w:pPr>
              <w:suppressAutoHyphens/>
              <w:snapToGrid w:val="0"/>
              <w:jc w:val="right"/>
              <w:textAlignment w:val="baseline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val="hr-HR"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val="hr-HR" w:eastAsia="ar-SA"/>
              </w:rPr>
              <w:t>16.875,00</w:t>
            </w:r>
          </w:p>
        </w:tc>
        <w:tc>
          <w:tcPr>
            <w:tcW w:w="813" w:type="pct"/>
            <w:tcBorders>
              <w:bottom w:val="single" w:sz="4" w:space="0" w:color="auto"/>
            </w:tcBorders>
          </w:tcPr>
          <w:p w14:paraId="5C564CAD" w14:textId="77777777" w:rsidR="009858A5" w:rsidRPr="00BB3295" w:rsidRDefault="009858A5" w:rsidP="00C9197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B329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69" w:type="pct"/>
            <w:tcBorders>
              <w:bottom w:val="single" w:sz="4" w:space="0" w:color="auto"/>
            </w:tcBorders>
          </w:tcPr>
          <w:p w14:paraId="75C87830" w14:textId="7691DCB6" w:rsidR="009858A5" w:rsidRPr="00BB3295" w:rsidRDefault="005956D9" w:rsidP="00C9197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11.250,00</w:t>
            </w:r>
          </w:p>
        </w:tc>
      </w:tr>
      <w:tr w:rsidR="009858A5" w:rsidRPr="005858C7" w14:paraId="3F292008" w14:textId="77777777" w:rsidTr="00C9197E">
        <w:trPr>
          <w:trHeight w:val="244"/>
        </w:trPr>
        <w:tc>
          <w:tcPr>
            <w:tcW w:w="1558" w:type="pct"/>
            <w:gridSpan w:val="2"/>
            <w:shd w:val="clear" w:color="auto" w:fill="F2F2F2" w:themeFill="background1" w:themeFillShade="F2"/>
          </w:tcPr>
          <w:p w14:paraId="549CB92E" w14:textId="77777777" w:rsidR="009858A5" w:rsidRPr="005858C7" w:rsidRDefault="009858A5" w:rsidP="00C9197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58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UKUPNO:</w:t>
            </w:r>
          </w:p>
        </w:tc>
        <w:tc>
          <w:tcPr>
            <w:tcW w:w="880" w:type="pct"/>
            <w:shd w:val="clear" w:color="auto" w:fill="F2F2F2" w:themeFill="background1" w:themeFillShade="F2"/>
          </w:tcPr>
          <w:p w14:paraId="1B78FCC5" w14:textId="6645AB66" w:rsidR="009858A5" w:rsidRPr="005858C7" w:rsidRDefault="005956D9" w:rsidP="00C9197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9858A5" w:rsidRPr="005858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880" w:type="pct"/>
            <w:shd w:val="clear" w:color="auto" w:fill="F2F2F2" w:themeFill="background1" w:themeFillShade="F2"/>
          </w:tcPr>
          <w:p w14:paraId="0B85C9FE" w14:textId="5DC27A2D" w:rsidR="009858A5" w:rsidRPr="005858C7" w:rsidRDefault="005956D9" w:rsidP="00C9197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16.875,00</w:t>
            </w:r>
          </w:p>
        </w:tc>
        <w:tc>
          <w:tcPr>
            <w:tcW w:w="813" w:type="pct"/>
            <w:shd w:val="clear" w:color="auto" w:fill="F2F2F2" w:themeFill="background1" w:themeFillShade="F2"/>
          </w:tcPr>
          <w:p w14:paraId="26A2C022" w14:textId="73AA913F" w:rsidR="009858A5" w:rsidRPr="005858C7" w:rsidRDefault="005956D9" w:rsidP="00C9197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9858A5" w:rsidRPr="005858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,00</w:t>
            </w:r>
          </w:p>
          <w:p w14:paraId="4CB1AE4B" w14:textId="77777777" w:rsidR="009858A5" w:rsidRPr="005858C7" w:rsidRDefault="009858A5" w:rsidP="00C9197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9" w:type="pct"/>
            <w:shd w:val="clear" w:color="auto" w:fill="F2F2F2" w:themeFill="background1" w:themeFillShade="F2"/>
          </w:tcPr>
          <w:p w14:paraId="57785A32" w14:textId="596F0D1D" w:rsidR="009858A5" w:rsidRPr="005858C7" w:rsidRDefault="005956D9" w:rsidP="00C9197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11.250,00</w:t>
            </w:r>
          </w:p>
        </w:tc>
      </w:tr>
    </w:tbl>
    <w:p w14:paraId="2142142E" w14:textId="77777777" w:rsidR="009858A5" w:rsidRDefault="009858A5" w:rsidP="00915E05">
      <w:pPr>
        <w:widowControl/>
        <w:autoSpaceDE/>
        <w:autoSpaceDN/>
        <w:spacing w:line="276" w:lineRule="auto"/>
        <w:rPr>
          <w:rFonts w:ascii="Times New Roman" w:eastAsiaTheme="minorHAnsi" w:hAnsi="Times New Roman" w:cs="Times New Roman"/>
          <w:sz w:val="20"/>
          <w:szCs w:val="20"/>
          <w:lang w:val="hr-HR"/>
        </w:rPr>
      </w:pPr>
    </w:p>
    <w:p w14:paraId="65452A33" w14:textId="77777777" w:rsidR="00915E05" w:rsidRPr="002A1178" w:rsidRDefault="00915E05" w:rsidP="00915E05">
      <w:pPr>
        <w:widowControl/>
        <w:autoSpaceDE/>
        <w:autoSpaceDN/>
        <w:spacing w:line="276" w:lineRule="auto"/>
        <w:rPr>
          <w:rFonts w:ascii="Times New Roman" w:eastAsiaTheme="minorHAnsi" w:hAnsi="Times New Roman" w:cs="Times New Roman"/>
          <w:sz w:val="20"/>
          <w:szCs w:val="20"/>
          <w:lang w:val="hr-HR"/>
        </w:rPr>
      </w:pPr>
    </w:p>
    <w:p w14:paraId="2970E695" w14:textId="77777777" w:rsidR="00915E05" w:rsidRPr="002A1178" w:rsidRDefault="00915E05" w:rsidP="00915E05">
      <w:pPr>
        <w:widowControl/>
        <w:autoSpaceDE/>
        <w:autoSpaceDN/>
        <w:spacing w:line="276" w:lineRule="auto"/>
        <w:rPr>
          <w:rFonts w:ascii="Times New Roman" w:eastAsiaTheme="minorHAnsi" w:hAnsi="Times New Roman" w:cs="Times New Roman"/>
          <w:b/>
          <w:bCs/>
          <w:sz w:val="20"/>
          <w:szCs w:val="20"/>
          <w:lang w:val="hr-HR"/>
        </w:rPr>
      </w:pPr>
    </w:p>
    <w:p w14:paraId="6B4AA5DD" w14:textId="77777777" w:rsidR="00915E05" w:rsidRPr="002A1178" w:rsidRDefault="00915E05" w:rsidP="00915E05">
      <w:pPr>
        <w:keepNext/>
        <w:keepLines/>
        <w:widowControl/>
        <w:numPr>
          <w:ilvl w:val="1"/>
          <w:numId w:val="21"/>
        </w:numPr>
        <w:autoSpaceDE/>
        <w:autoSpaceDN/>
        <w:spacing w:before="40" w:after="200" w:line="276" w:lineRule="auto"/>
        <w:ind w:left="426" w:hanging="436"/>
        <w:outlineLvl w:val="1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lang w:val="hr-HR"/>
        </w:rPr>
      </w:pPr>
      <w:r w:rsidRPr="002A1178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lang w:val="hr-HR"/>
        </w:rPr>
        <w:t xml:space="preserve">IZVJEŠTAJ O DANIM ZAJMOVIMA I POTRAŽIVANJIMA PO DANIM ZAJMOVIMA </w:t>
      </w:r>
    </w:p>
    <w:p w14:paraId="29C9F0EB" w14:textId="77777777" w:rsidR="00915E05" w:rsidRPr="002A1178" w:rsidRDefault="00915E05" w:rsidP="00915E05">
      <w:pPr>
        <w:widowControl/>
        <w:autoSpaceDE/>
        <w:autoSpaceDN/>
        <w:spacing w:line="276" w:lineRule="auto"/>
        <w:ind w:left="-10"/>
        <w:rPr>
          <w:rFonts w:ascii="Times New Roman" w:eastAsiaTheme="minorHAnsi" w:hAnsi="Times New Roman" w:cstheme="minorBidi"/>
          <w:b/>
          <w:bCs/>
          <w:sz w:val="20"/>
          <w:szCs w:val="20"/>
          <w:lang w:val="hr-HR"/>
        </w:rPr>
      </w:pPr>
    </w:p>
    <w:p w14:paraId="432C34EC" w14:textId="77777777" w:rsidR="00915E05" w:rsidRPr="002A1178" w:rsidRDefault="00915E05" w:rsidP="00915E05">
      <w:pPr>
        <w:widowControl/>
        <w:autoSpaceDE/>
        <w:autoSpaceDN/>
        <w:spacing w:line="276" w:lineRule="auto"/>
        <w:ind w:left="-10"/>
        <w:rPr>
          <w:rFonts w:ascii="Times New Roman" w:eastAsiaTheme="minorHAnsi" w:hAnsi="Times New Roman" w:cstheme="minorBidi"/>
          <w:color w:val="231F20"/>
          <w:shd w:val="clear" w:color="auto" w:fill="FFFFFF"/>
          <w:lang w:val="hr-HR"/>
        </w:rPr>
      </w:pPr>
      <w:r w:rsidRPr="002A1178">
        <w:rPr>
          <w:rFonts w:ascii="Times New Roman" w:eastAsiaTheme="minorHAnsi" w:hAnsi="Times New Roman" w:cstheme="minorBidi"/>
          <w:color w:val="231F20"/>
          <w:shd w:val="clear" w:color="auto" w:fill="FFFFFF"/>
          <w:lang w:val="hr-HR"/>
        </w:rPr>
        <w:t>Izvještaj o danim zajmovima i potraživanjima po danim zajmovima sadrži pregled danih zajmova i potraživanja za dane zajmove koje je u ime Republike Hrvatske ugovorilo Ministarstvo financija i proračunski korisnici državnog proračuna odnosno koje je ugovorila jedinica lokalne i područne (regionalne) samouprave i proračunski korisnici jedinica lokalne i područne (regionalne) samouprave za proračunsku godinu.</w:t>
      </w:r>
    </w:p>
    <w:p w14:paraId="11F71B80" w14:textId="40A3503E" w:rsidR="00915E05" w:rsidRPr="002A1178" w:rsidRDefault="00915E05" w:rsidP="00915E05">
      <w:pPr>
        <w:widowControl/>
        <w:autoSpaceDE/>
        <w:autoSpaceDN/>
        <w:spacing w:after="200" w:line="276" w:lineRule="auto"/>
        <w:jc w:val="both"/>
        <w:rPr>
          <w:rFonts w:ascii="Times New Roman" w:eastAsiaTheme="minorHAnsi" w:hAnsi="Times New Roman"/>
          <w:lang w:val="en-US"/>
        </w:rPr>
      </w:pPr>
      <w:r w:rsidRPr="002A1178">
        <w:rPr>
          <w:rFonts w:ascii="Times New Roman" w:eastAsiaTheme="minorHAnsi" w:hAnsi="Times New Roman"/>
          <w:lang w:val="hr-HR"/>
        </w:rPr>
        <w:t>U 202</w:t>
      </w:r>
      <w:r w:rsidR="00B24FEE">
        <w:rPr>
          <w:rFonts w:ascii="Times New Roman" w:eastAsiaTheme="minorHAnsi" w:hAnsi="Times New Roman"/>
          <w:lang w:val="hr-HR"/>
        </w:rPr>
        <w:t>5</w:t>
      </w:r>
      <w:r w:rsidRPr="002A1178">
        <w:rPr>
          <w:rFonts w:ascii="Times New Roman" w:eastAsiaTheme="minorHAnsi" w:hAnsi="Times New Roman"/>
          <w:lang w:val="hr-HR"/>
        </w:rPr>
        <w:t>. godini Općina Dežanovac nije davala zajmove niti ima otvorenih potraživanja po osnovi zajmova.</w:t>
      </w:r>
    </w:p>
    <w:p w14:paraId="4FE6C834" w14:textId="77777777" w:rsidR="00915E05" w:rsidRPr="002A1178" w:rsidRDefault="00915E05" w:rsidP="00915E05">
      <w:pPr>
        <w:widowControl/>
        <w:autoSpaceDE/>
        <w:autoSpaceDN/>
        <w:spacing w:line="276" w:lineRule="auto"/>
        <w:rPr>
          <w:rFonts w:ascii="Times New Roman" w:eastAsiaTheme="minorHAnsi" w:hAnsi="Times New Roman" w:cs="Times New Roman"/>
          <w:b/>
          <w:bCs/>
          <w:sz w:val="20"/>
          <w:szCs w:val="20"/>
          <w:lang w:val="hr-HR"/>
        </w:rPr>
      </w:pPr>
    </w:p>
    <w:p w14:paraId="639B5066" w14:textId="77777777" w:rsidR="00915E05" w:rsidRPr="002A1178" w:rsidRDefault="00915E05" w:rsidP="00915E05">
      <w:pPr>
        <w:keepNext/>
        <w:keepLines/>
        <w:widowControl/>
        <w:numPr>
          <w:ilvl w:val="1"/>
          <w:numId w:val="21"/>
        </w:numPr>
        <w:autoSpaceDE/>
        <w:autoSpaceDN/>
        <w:spacing w:before="40" w:after="200" w:line="276" w:lineRule="auto"/>
        <w:ind w:left="426" w:hanging="436"/>
        <w:outlineLvl w:val="1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lang w:val="hr-HR"/>
        </w:rPr>
      </w:pPr>
      <w:r w:rsidRPr="002A1178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lang w:val="hr-HR"/>
        </w:rPr>
        <w:t>IZVJEŠTAJ O STANJU POTRAŽIVANJA I DOSPJELIH OBVEZA TE O STANJU POTENCIJALNIH OBVEZA PO OSNOVI SUDSKIH SPOROVA</w:t>
      </w:r>
    </w:p>
    <w:p w14:paraId="58684D44" w14:textId="77777777" w:rsidR="00915E05" w:rsidRPr="002A1178" w:rsidRDefault="00915E05" w:rsidP="00915E05">
      <w:pPr>
        <w:widowControl/>
        <w:autoSpaceDE/>
        <w:autoSpaceDN/>
        <w:spacing w:line="276" w:lineRule="auto"/>
        <w:rPr>
          <w:rFonts w:ascii="Times New Roman" w:eastAsiaTheme="minorHAnsi" w:hAnsi="Times New Roman" w:cs="Times New Roman"/>
          <w:b/>
          <w:bCs/>
          <w:sz w:val="20"/>
          <w:szCs w:val="20"/>
          <w:lang w:val="hr-HR"/>
        </w:rPr>
      </w:pPr>
    </w:p>
    <w:p w14:paraId="34691F57" w14:textId="6CE56DAE" w:rsidR="00915E05" w:rsidRPr="002A1178" w:rsidRDefault="00915E05" w:rsidP="00915E05">
      <w:pPr>
        <w:widowControl/>
        <w:autoSpaceDE/>
        <w:autoSpaceDN/>
        <w:spacing w:line="276" w:lineRule="auto"/>
        <w:jc w:val="both"/>
        <w:rPr>
          <w:rFonts w:ascii="Times New Roman" w:eastAsiaTheme="minorHAnsi" w:hAnsi="Times New Roman" w:cs="Times New Roman"/>
          <w:lang w:val="hr-HR"/>
        </w:rPr>
      </w:pPr>
      <w:r w:rsidRPr="002A1178">
        <w:rPr>
          <w:rFonts w:ascii="Times New Roman" w:eastAsiaTheme="minorHAnsi" w:hAnsi="Times New Roman" w:cs="Times New Roman"/>
          <w:lang w:val="hr-HR"/>
        </w:rPr>
        <w:t>Pregled nenaplaćenih potraživanja Općine Dežanovac i Dječjeg vrtića Dežanovac na dan 31.12.202</w:t>
      </w:r>
      <w:r w:rsidR="005B7A30">
        <w:rPr>
          <w:rFonts w:ascii="Times New Roman" w:eastAsiaTheme="minorHAnsi" w:hAnsi="Times New Roman" w:cs="Times New Roman"/>
          <w:lang w:val="hr-HR"/>
        </w:rPr>
        <w:t>5</w:t>
      </w:r>
      <w:r w:rsidRPr="002A1178">
        <w:rPr>
          <w:rFonts w:ascii="Times New Roman" w:eastAsiaTheme="minorHAnsi" w:hAnsi="Times New Roman" w:cs="Times New Roman"/>
          <w:lang w:val="hr-HR"/>
        </w:rPr>
        <w:t>. godine prema kontu daje se u tablicama u nastavku.</w:t>
      </w:r>
    </w:p>
    <w:p w14:paraId="3FE42D30" w14:textId="77777777" w:rsidR="00915E05" w:rsidRDefault="00915E05" w:rsidP="00915E05">
      <w:pPr>
        <w:widowControl/>
        <w:autoSpaceDE/>
        <w:autoSpaceDN/>
        <w:spacing w:line="276" w:lineRule="auto"/>
        <w:jc w:val="both"/>
        <w:rPr>
          <w:rFonts w:ascii="Times New Roman" w:eastAsiaTheme="minorHAnsi" w:hAnsi="Times New Roman" w:cs="Times New Roman"/>
          <w:lang w:val="hr-HR"/>
        </w:rPr>
      </w:pPr>
    </w:p>
    <w:p w14:paraId="7A1B0BE9" w14:textId="77777777" w:rsidR="005B7A30" w:rsidRPr="002A1178" w:rsidRDefault="005B7A30" w:rsidP="00915E05">
      <w:pPr>
        <w:widowControl/>
        <w:autoSpaceDE/>
        <w:autoSpaceDN/>
        <w:spacing w:line="276" w:lineRule="auto"/>
        <w:jc w:val="both"/>
        <w:rPr>
          <w:rFonts w:ascii="Times New Roman" w:eastAsiaTheme="minorHAnsi" w:hAnsi="Times New Roman" w:cs="Times New Roman"/>
          <w:lang w:val="hr-HR"/>
        </w:rPr>
      </w:pPr>
    </w:p>
    <w:p w14:paraId="2FA66973" w14:textId="53687758" w:rsidR="00915E05" w:rsidRPr="002A1178" w:rsidRDefault="00915E05" w:rsidP="00915E05">
      <w:pPr>
        <w:widowControl/>
        <w:autoSpaceDE/>
        <w:autoSpaceDN/>
        <w:spacing w:line="276" w:lineRule="auto"/>
        <w:jc w:val="both"/>
        <w:rPr>
          <w:rFonts w:ascii="Times New Roman" w:eastAsiaTheme="minorHAnsi" w:hAnsi="Times New Roman" w:cs="Times New Roman"/>
          <w:lang w:val="hr-HR"/>
        </w:rPr>
      </w:pPr>
      <w:r w:rsidRPr="002A1178">
        <w:rPr>
          <w:rFonts w:ascii="Times New Roman" w:eastAsiaTheme="minorHAnsi" w:hAnsi="Times New Roman" w:cs="Times New Roman"/>
          <w:lang w:val="hr-HR"/>
        </w:rPr>
        <w:t>Tablica 1. Stanje nenaplaćenih ostalih potraživanja (konto 12) na dan 31.12.202</w:t>
      </w:r>
      <w:r w:rsidR="00627416">
        <w:rPr>
          <w:rFonts w:ascii="Times New Roman" w:eastAsiaTheme="minorHAnsi" w:hAnsi="Times New Roman" w:cs="Times New Roman"/>
          <w:lang w:val="hr-HR"/>
        </w:rPr>
        <w:t>5</w:t>
      </w:r>
      <w:r w:rsidRPr="002A1178">
        <w:rPr>
          <w:rFonts w:ascii="Times New Roman" w:eastAsiaTheme="minorHAnsi" w:hAnsi="Times New Roman" w:cs="Times New Roman"/>
          <w:lang w:val="hr-HR"/>
        </w:rPr>
        <w:t>. g.</w:t>
      </w:r>
    </w:p>
    <w:tbl>
      <w:tblPr>
        <w:tblStyle w:val="Svijetlareetkatablice"/>
        <w:tblW w:w="5000" w:type="pct"/>
        <w:tblInd w:w="0" w:type="dxa"/>
        <w:tblLook w:val="0000" w:firstRow="0" w:lastRow="0" w:firstColumn="0" w:lastColumn="0" w:noHBand="0" w:noVBand="0"/>
      </w:tblPr>
      <w:tblGrid>
        <w:gridCol w:w="4267"/>
        <w:gridCol w:w="3161"/>
        <w:gridCol w:w="3530"/>
        <w:gridCol w:w="2038"/>
      </w:tblGrid>
      <w:tr w:rsidR="00915E05" w:rsidRPr="002A1178" w14:paraId="5EDCF747" w14:textId="77777777" w:rsidTr="00C9197E">
        <w:tc>
          <w:tcPr>
            <w:tcW w:w="1642" w:type="pct"/>
            <w:shd w:val="clear" w:color="auto" w:fill="505050"/>
          </w:tcPr>
          <w:p w14:paraId="1E28208B" w14:textId="77777777" w:rsidR="00915E05" w:rsidRPr="002A1178" w:rsidRDefault="00915E05" w:rsidP="00C9197E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FFFFFF" w:themeColor="background1"/>
                <w:sz w:val="16"/>
                <w:szCs w:val="16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b/>
                <w:bCs/>
                <w:color w:val="FFFFFF" w:themeColor="background1"/>
                <w:sz w:val="16"/>
                <w:szCs w:val="16"/>
                <w:lang w:val="hr-HR"/>
              </w:rPr>
              <w:t>NAZIV</w:t>
            </w:r>
          </w:p>
        </w:tc>
        <w:tc>
          <w:tcPr>
            <w:tcW w:w="1216" w:type="pct"/>
            <w:shd w:val="clear" w:color="auto" w:fill="505050"/>
          </w:tcPr>
          <w:p w14:paraId="04753E14" w14:textId="77777777" w:rsidR="00915E05" w:rsidRPr="002A1178" w:rsidRDefault="00915E05" w:rsidP="00C9197E">
            <w:pPr>
              <w:suppressAutoHyphens/>
              <w:autoSpaceDE/>
              <w:autoSpaceDN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</w:pPr>
            <w:r w:rsidRPr="002A1178"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  <w:t>DOSPJELA POTRAŽIVANJA</w:t>
            </w:r>
          </w:p>
        </w:tc>
        <w:tc>
          <w:tcPr>
            <w:tcW w:w="1358" w:type="pct"/>
            <w:shd w:val="clear" w:color="auto" w:fill="505050"/>
          </w:tcPr>
          <w:p w14:paraId="20DB46FB" w14:textId="77777777" w:rsidR="00915E05" w:rsidRPr="002A1178" w:rsidRDefault="00915E05" w:rsidP="00C9197E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FFFFFF" w:themeColor="background1"/>
                <w:sz w:val="16"/>
                <w:szCs w:val="16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b/>
                <w:bCs/>
                <w:color w:val="FFFFFF" w:themeColor="background1"/>
                <w:sz w:val="16"/>
                <w:szCs w:val="16"/>
                <w:lang w:val="hr-HR"/>
              </w:rPr>
              <w:t>NEDOSPJELA POTRAŽIVANJA</w:t>
            </w:r>
          </w:p>
        </w:tc>
        <w:tc>
          <w:tcPr>
            <w:tcW w:w="784" w:type="pct"/>
            <w:shd w:val="clear" w:color="auto" w:fill="505050"/>
          </w:tcPr>
          <w:p w14:paraId="173ECA20" w14:textId="77777777" w:rsidR="00915E05" w:rsidRPr="002A1178" w:rsidRDefault="00915E05" w:rsidP="00C9197E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FFFFFF" w:themeColor="background1"/>
                <w:sz w:val="16"/>
                <w:szCs w:val="16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b/>
                <w:color w:val="FFFFFF" w:themeColor="background1"/>
                <w:sz w:val="16"/>
                <w:szCs w:val="16"/>
                <w:lang w:val="hr-HR"/>
              </w:rPr>
              <w:t>UKUPNO</w:t>
            </w:r>
          </w:p>
        </w:tc>
      </w:tr>
      <w:tr w:rsidR="00915E05" w:rsidRPr="002A1178" w14:paraId="3510CE62" w14:textId="77777777" w:rsidTr="00C9197E">
        <w:tc>
          <w:tcPr>
            <w:tcW w:w="1642" w:type="pct"/>
          </w:tcPr>
          <w:p w14:paraId="5E074DD6" w14:textId="77777777" w:rsidR="00915E05" w:rsidRPr="002A1178" w:rsidRDefault="00915E05" w:rsidP="00C9197E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  <w:t>Općina Dežanovac</w:t>
            </w:r>
          </w:p>
        </w:tc>
        <w:tc>
          <w:tcPr>
            <w:tcW w:w="1216" w:type="pct"/>
          </w:tcPr>
          <w:p w14:paraId="5941EBEC" w14:textId="77777777" w:rsidR="00915E05" w:rsidRPr="002A1178" w:rsidRDefault="00915E05" w:rsidP="00C9197E">
            <w:pPr>
              <w:widowControl/>
              <w:autoSpaceDE/>
              <w:autoSpaceDN/>
              <w:spacing w:after="200" w:line="276" w:lineRule="auto"/>
              <w:jc w:val="right"/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358" w:type="pct"/>
          </w:tcPr>
          <w:p w14:paraId="5104AD20" w14:textId="7AD4D583" w:rsidR="00915E05" w:rsidRPr="002A1178" w:rsidRDefault="00627416" w:rsidP="00C9197E">
            <w:pPr>
              <w:widowControl/>
              <w:autoSpaceDE/>
              <w:autoSpaceDN/>
              <w:spacing w:after="200" w:line="276" w:lineRule="auto"/>
              <w:jc w:val="right"/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  <w:t>4.603,00</w:t>
            </w:r>
          </w:p>
        </w:tc>
        <w:tc>
          <w:tcPr>
            <w:tcW w:w="784" w:type="pct"/>
          </w:tcPr>
          <w:p w14:paraId="3B729026" w14:textId="6C1F86E4" w:rsidR="00915E05" w:rsidRPr="002A1178" w:rsidRDefault="00627416" w:rsidP="00C9197E">
            <w:pPr>
              <w:widowControl/>
              <w:autoSpaceDE/>
              <w:autoSpaceDN/>
              <w:spacing w:after="200" w:line="276" w:lineRule="auto"/>
              <w:jc w:val="right"/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  <w:t>4.603,00</w:t>
            </w:r>
          </w:p>
        </w:tc>
      </w:tr>
      <w:tr w:rsidR="00915E05" w:rsidRPr="002A1178" w14:paraId="7FB63651" w14:textId="77777777" w:rsidTr="00C9197E">
        <w:tc>
          <w:tcPr>
            <w:tcW w:w="1642" w:type="pct"/>
          </w:tcPr>
          <w:p w14:paraId="60CA5181" w14:textId="77777777" w:rsidR="00915E05" w:rsidRPr="002A1178" w:rsidRDefault="00915E05" w:rsidP="00C9197E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  <w:t>Dječji vrtić Dežanovac</w:t>
            </w:r>
          </w:p>
        </w:tc>
        <w:tc>
          <w:tcPr>
            <w:tcW w:w="1216" w:type="pct"/>
          </w:tcPr>
          <w:p w14:paraId="4CA59BC7" w14:textId="77777777" w:rsidR="00915E05" w:rsidRPr="002A1178" w:rsidRDefault="00915E05" w:rsidP="00C9197E">
            <w:pPr>
              <w:widowControl/>
              <w:autoSpaceDE/>
              <w:autoSpaceDN/>
              <w:spacing w:after="200" w:line="276" w:lineRule="auto"/>
              <w:jc w:val="right"/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358" w:type="pct"/>
          </w:tcPr>
          <w:p w14:paraId="0855F9F0" w14:textId="6288AFB1" w:rsidR="00915E05" w:rsidRPr="002A1178" w:rsidRDefault="00627416" w:rsidP="00C9197E">
            <w:pPr>
              <w:widowControl/>
              <w:autoSpaceDE/>
              <w:autoSpaceDN/>
              <w:spacing w:after="200" w:line="276" w:lineRule="auto"/>
              <w:jc w:val="right"/>
              <w:rPr>
                <w:rFonts w:ascii="Times New Roman" w:eastAsiaTheme="minorHAnsi" w:hAnsi="Times New Roman" w:cs="Times New Roman"/>
                <w:sz w:val="16"/>
                <w:szCs w:val="16"/>
                <w:lang w:val="hr-HR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val="hr-HR"/>
              </w:rPr>
              <w:t>1.684,48</w:t>
            </w:r>
          </w:p>
        </w:tc>
        <w:tc>
          <w:tcPr>
            <w:tcW w:w="784" w:type="pct"/>
          </w:tcPr>
          <w:p w14:paraId="65621B17" w14:textId="3F77518A" w:rsidR="00915E05" w:rsidRPr="002A1178" w:rsidRDefault="00627416" w:rsidP="00C9197E">
            <w:pPr>
              <w:widowControl/>
              <w:autoSpaceDE/>
              <w:autoSpaceDN/>
              <w:spacing w:after="200" w:line="276" w:lineRule="auto"/>
              <w:jc w:val="right"/>
              <w:rPr>
                <w:rFonts w:ascii="Times New Roman" w:eastAsiaTheme="minorHAnsi" w:hAnsi="Times New Roman" w:cs="Times New Roman"/>
                <w:sz w:val="16"/>
                <w:szCs w:val="16"/>
                <w:lang w:val="hr-HR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val="hr-HR"/>
              </w:rPr>
              <w:t>1.684,48</w:t>
            </w:r>
          </w:p>
        </w:tc>
      </w:tr>
      <w:tr w:rsidR="00915E05" w:rsidRPr="002A1178" w14:paraId="6382766C" w14:textId="77777777" w:rsidTr="00C9197E">
        <w:tc>
          <w:tcPr>
            <w:tcW w:w="1642" w:type="pct"/>
            <w:shd w:val="clear" w:color="auto" w:fill="F2F2F2" w:themeFill="background1" w:themeFillShade="F2"/>
          </w:tcPr>
          <w:p w14:paraId="0C4EB006" w14:textId="77777777" w:rsidR="00915E05" w:rsidRPr="002A1178" w:rsidRDefault="00915E05" w:rsidP="00C9197E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b/>
                <w:sz w:val="18"/>
                <w:szCs w:val="18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b/>
                <w:sz w:val="18"/>
                <w:szCs w:val="18"/>
                <w:lang w:val="hr-HR"/>
              </w:rPr>
              <w:t>UKUPNO:</w:t>
            </w:r>
          </w:p>
        </w:tc>
        <w:tc>
          <w:tcPr>
            <w:tcW w:w="1216" w:type="pct"/>
            <w:shd w:val="clear" w:color="auto" w:fill="F2F2F2" w:themeFill="background1" w:themeFillShade="F2"/>
          </w:tcPr>
          <w:p w14:paraId="41C38D8D" w14:textId="77777777" w:rsidR="00915E05" w:rsidRPr="002A1178" w:rsidRDefault="00915E05" w:rsidP="00C9197E">
            <w:pPr>
              <w:widowControl/>
              <w:autoSpaceDE/>
              <w:autoSpaceDN/>
              <w:spacing w:after="200" w:line="276" w:lineRule="auto"/>
              <w:jc w:val="right"/>
              <w:rPr>
                <w:rFonts w:ascii="Times New Roman" w:eastAsiaTheme="minorHAnsi" w:hAnsi="Times New Roman" w:cs="Times New Roman"/>
                <w:b/>
                <w:sz w:val="18"/>
                <w:szCs w:val="18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b/>
                <w:sz w:val="18"/>
                <w:szCs w:val="18"/>
                <w:lang w:val="hr-HR"/>
              </w:rPr>
              <w:t>0,00</w:t>
            </w:r>
          </w:p>
        </w:tc>
        <w:tc>
          <w:tcPr>
            <w:tcW w:w="1358" w:type="pct"/>
            <w:shd w:val="clear" w:color="auto" w:fill="F2F2F2" w:themeFill="background1" w:themeFillShade="F2"/>
          </w:tcPr>
          <w:p w14:paraId="061A3CFB" w14:textId="615FAA3E" w:rsidR="00915E05" w:rsidRPr="002A1178" w:rsidRDefault="00627416" w:rsidP="00C9197E">
            <w:pPr>
              <w:widowControl/>
              <w:autoSpaceDE/>
              <w:autoSpaceDN/>
              <w:spacing w:after="200" w:line="276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hr-HR"/>
              </w:rPr>
              <w:t>6.287,48</w:t>
            </w:r>
          </w:p>
        </w:tc>
        <w:tc>
          <w:tcPr>
            <w:tcW w:w="784" w:type="pct"/>
            <w:shd w:val="clear" w:color="auto" w:fill="F2F2F2" w:themeFill="background1" w:themeFillShade="F2"/>
          </w:tcPr>
          <w:p w14:paraId="37A22C18" w14:textId="4F95A81E" w:rsidR="00915E05" w:rsidRPr="002A1178" w:rsidRDefault="00627416" w:rsidP="00C9197E">
            <w:pPr>
              <w:widowControl/>
              <w:autoSpaceDE/>
              <w:autoSpaceDN/>
              <w:spacing w:after="200" w:line="276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hr-HR"/>
              </w:rPr>
              <w:t>6.287,48</w:t>
            </w:r>
          </w:p>
        </w:tc>
      </w:tr>
    </w:tbl>
    <w:p w14:paraId="1F06080B" w14:textId="77777777" w:rsidR="00915E05" w:rsidRPr="002A1178" w:rsidRDefault="00915E05" w:rsidP="00915E05">
      <w:pPr>
        <w:widowControl/>
        <w:autoSpaceDE/>
        <w:autoSpaceDN/>
        <w:spacing w:line="276" w:lineRule="auto"/>
        <w:rPr>
          <w:rFonts w:ascii="Times New Roman" w:eastAsiaTheme="minorHAnsi" w:hAnsi="Times New Roman" w:cs="Times New Roman"/>
          <w:b/>
          <w:bCs/>
          <w:lang w:val="hr-HR"/>
        </w:rPr>
      </w:pPr>
    </w:p>
    <w:p w14:paraId="456F5CAC" w14:textId="3592B97C" w:rsidR="00915E05" w:rsidRPr="002A1178" w:rsidRDefault="00915E05" w:rsidP="00915E05">
      <w:pPr>
        <w:widowControl/>
        <w:autoSpaceDE/>
        <w:autoSpaceDN/>
        <w:spacing w:line="276" w:lineRule="auto"/>
        <w:jc w:val="both"/>
        <w:rPr>
          <w:rFonts w:ascii="Times New Roman" w:eastAsiaTheme="minorHAnsi" w:hAnsi="Times New Roman" w:cs="Times New Roman"/>
          <w:lang w:val="hr-HR"/>
        </w:rPr>
      </w:pPr>
      <w:r w:rsidRPr="002A1178">
        <w:rPr>
          <w:rFonts w:ascii="Times New Roman" w:eastAsiaTheme="minorHAnsi" w:hAnsi="Times New Roman" w:cs="Times New Roman"/>
          <w:lang w:val="hr-HR"/>
        </w:rPr>
        <w:t>Tablica 2. Stanje dionica i udjela u glavnici (konto 15) na dan 31.12.202</w:t>
      </w:r>
      <w:r w:rsidR="00627416">
        <w:rPr>
          <w:rFonts w:ascii="Times New Roman" w:eastAsiaTheme="minorHAnsi" w:hAnsi="Times New Roman" w:cs="Times New Roman"/>
          <w:lang w:val="hr-HR"/>
        </w:rPr>
        <w:t>5</w:t>
      </w:r>
      <w:r w:rsidRPr="002A1178">
        <w:rPr>
          <w:rFonts w:ascii="Times New Roman" w:eastAsiaTheme="minorHAnsi" w:hAnsi="Times New Roman" w:cs="Times New Roman"/>
          <w:lang w:val="hr-HR"/>
        </w:rPr>
        <w:t>. g.</w:t>
      </w:r>
    </w:p>
    <w:tbl>
      <w:tblPr>
        <w:tblStyle w:val="Svijetlareetkatablice"/>
        <w:tblW w:w="5000" w:type="pct"/>
        <w:tblInd w:w="0" w:type="dxa"/>
        <w:tblLook w:val="0000" w:firstRow="0" w:lastRow="0" w:firstColumn="0" w:lastColumn="0" w:noHBand="0" w:noVBand="0"/>
      </w:tblPr>
      <w:tblGrid>
        <w:gridCol w:w="4267"/>
        <w:gridCol w:w="3161"/>
        <w:gridCol w:w="3530"/>
        <w:gridCol w:w="2038"/>
      </w:tblGrid>
      <w:tr w:rsidR="00915E05" w:rsidRPr="002A1178" w14:paraId="3BAF4D36" w14:textId="77777777" w:rsidTr="00C9197E">
        <w:tc>
          <w:tcPr>
            <w:tcW w:w="1642" w:type="pct"/>
            <w:shd w:val="clear" w:color="auto" w:fill="505050"/>
          </w:tcPr>
          <w:p w14:paraId="5C4301AF" w14:textId="77777777" w:rsidR="00915E05" w:rsidRPr="002A1178" w:rsidRDefault="00915E05" w:rsidP="00C9197E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FFFFFF" w:themeColor="background1"/>
                <w:sz w:val="16"/>
                <w:szCs w:val="16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b/>
                <w:bCs/>
                <w:color w:val="FFFFFF" w:themeColor="background1"/>
                <w:sz w:val="16"/>
                <w:szCs w:val="16"/>
                <w:lang w:val="hr-HR"/>
              </w:rPr>
              <w:t>NAZIV</w:t>
            </w:r>
          </w:p>
        </w:tc>
        <w:tc>
          <w:tcPr>
            <w:tcW w:w="1216" w:type="pct"/>
            <w:shd w:val="clear" w:color="auto" w:fill="505050"/>
          </w:tcPr>
          <w:p w14:paraId="11A47031" w14:textId="77777777" w:rsidR="00915E05" w:rsidRPr="002A1178" w:rsidRDefault="00915E05" w:rsidP="00C9197E">
            <w:pPr>
              <w:suppressAutoHyphens/>
              <w:autoSpaceDE/>
              <w:autoSpaceDN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</w:pPr>
            <w:r w:rsidRPr="002A1178"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  <w:t>DOSPJELA POTRAŽIVANJA</w:t>
            </w:r>
          </w:p>
        </w:tc>
        <w:tc>
          <w:tcPr>
            <w:tcW w:w="1358" w:type="pct"/>
            <w:shd w:val="clear" w:color="auto" w:fill="505050"/>
          </w:tcPr>
          <w:p w14:paraId="6C70C491" w14:textId="77777777" w:rsidR="00915E05" w:rsidRPr="002A1178" w:rsidRDefault="00915E05" w:rsidP="00C9197E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FFFFFF" w:themeColor="background1"/>
                <w:sz w:val="16"/>
                <w:szCs w:val="16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b/>
                <w:bCs/>
                <w:color w:val="FFFFFF" w:themeColor="background1"/>
                <w:sz w:val="16"/>
                <w:szCs w:val="16"/>
                <w:lang w:val="hr-HR"/>
              </w:rPr>
              <w:t>NEDOSPJELA POTRAŽIVANJA</w:t>
            </w:r>
          </w:p>
        </w:tc>
        <w:tc>
          <w:tcPr>
            <w:tcW w:w="784" w:type="pct"/>
            <w:shd w:val="clear" w:color="auto" w:fill="505050"/>
          </w:tcPr>
          <w:p w14:paraId="3D31D46E" w14:textId="77777777" w:rsidR="00915E05" w:rsidRPr="002A1178" w:rsidRDefault="00915E05" w:rsidP="00C9197E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FFFFFF" w:themeColor="background1"/>
                <w:sz w:val="16"/>
                <w:szCs w:val="16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b/>
                <w:color w:val="FFFFFF" w:themeColor="background1"/>
                <w:sz w:val="16"/>
                <w:szCs w:val="16"/>
                <w:lang w:val="hr-HR"/>
              </w:rPr>
              <w:t>UKUPNO</w:t>
            </w:r>
          </w:p>
        </w:tc>
      </w:tr>
      <w:tr w:rsidR="00915E05" w:rsidRPr="002A1178" w14:paraId="77DEBB94" w14:textId="77777777" w:rsidTr="00C9197E">
        <w:tc>
          <w:tcPr>
            <w:tcW w:w="1642" w:type="pct"/>
          </w:tcPr>
          <w:p w14:paraId="4F31F4DF" w14:textId="77777777" w:rsidR="00915E05" w:rsidRPr="002A1178" w:rsidRDefault="00915E05" w:rsidP="00C9197E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  <w:t>Općina Dežanovac</w:t>
            </w:r>
          </w:p>
        </w:tc>
        <w:tc>
          <w:tcPr>
            <w:tcW w:w="1216" w:type="pct"/>
          </w:tcPr>
          <w:p w14:paraId="4A8BEA33" w14:textId="10EB5E97" w:rsidR="00915E05" w:rsidRPr="002A1178" w:rsidRDefault="00627416" w:rsidP="00C9197E">
            <w:pPr>
              <w:widowControl/>
              <w:autoSpaceDE/>
              <w:autoSpaceDN/>
              <w:spacing w:after="200" w:line="276" w:lineRule="auto"/>
              <w:jc w:val="right"/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  <w:t>44.117,06</w:t>
            </w:r>
          </w:p>
        </w:tc>
        <w:tc>
          <w:tcPr>
            <w:tcW w:w="1358" w:type="pct"/>
          </w:tcPr>
          <w:p w14:paraId="74A48289" w14:textId="139F418E" w:rsidR="00915E05" w:rsidRPr="002A1178" w:rsidRDefault="00627416" w:rsidP="00C9197E">
            <w:pPr>
              <w:widowControl/>
              <w:autoSpaceDE/>
              <w:autoSpaceDN/>
              <w:spacing w:after="200" w:line="276" w:lineRule="auto"/>
              <w:jc w:val="right"/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  <w:t>0,00</w:t>
            </w:r>
          </w:p>
        </w:tc>
        <w:tc>
          <w:tcPr>
            <w:tcW w:w="784" w:type="pct"/>
          </w:tcPr>
          <w:p w14:paraId="6630C411" w14:textId="2916E6D2" w:rsidR="00915E05" w:rsidRPr="002A1178" w:rsidRDefault="00627416" w:rsidP="00C9197E">
            <w:pPr>
              <w:widowControl/>
              <w:autoSpaceDE/>
              <w:autoSpaceDN/>
              <w:spacing w:after="200" w:line="276" w:lineRule="auto"/>
              <w:jc w:val="right"/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  <w:t>44.117,06</w:t>
            </w:r>
          </w:p>
        </w:tc>
      </w:tr>
      <w:tr w:rsidR="00915E05" w:rsidRPr="002A1178" w14:paraId="3BD13146" w14:textId="77777777" w:rsidTr="00C9197E">
        <w:tc>
          <w:tcPr>
            <w:tcW w:w="1642" w:type="pct"/>
          </w:tcPr>
          <w:p w14:paraId="36CF2330" w14:textId="77777777" w:rsidR="00915E05" w:rsidRPr="002A1178" w:rsidRDefault="00915E05" w:rsidP="00C9197E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  <w:t>Dječji vrtić Dežanovac</w:t>
            </w:r>
          </w:p>
        </w:tc>
        <w:tc>
          <w:tcPr>
            <w:tcW w:w="1216" w:type="pct"/>
          </w:tcPr>
          <w:p w14:paraId="4385BD2E" w14:textId="77777777" w:rsidR="00915E05" w:rsidRPr="002A1178" w:rsidRDefault="00915E05" w:rsidP="00C9197E">
            <w:pPr>
              <w:widowControl/>
              <w:autoSpaceDE/>
              <w:autoSpaceDN/>
              <w:spacing w:after="200" w:line="276" w:lineRule="auto"/>
              <w:jc w:val="right"/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358" w:type="pct"/>
          </w:tcPr>
          <w:p w14:paraId="7CB77841" w14:textId="77777777" w:rsidR="00915E05" w:rsidRPr="002A1178" w:rsidRDefault="00915E05" w:rsidP="00C9197E">
            <w:pPr>
              <w:widowControl/>
              <w:autoSpaceDE/>
              <w:autoSpaceDN/>
              <w:spacing w:after="200" w:line="276" w:lineRule="auto"/>
              <w:jc w:val="right"/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  <w:t>0,00</w:t>
            </w:r>
          </w:p>
        </w:tc>
        <w:tc>
          <w:tcPr>
            <w:tcW w:w="784" w:type="pct"/>
          </w:tcPr>
          <w:p w14:paraId="258D610F" w14:textId="77777777" w:rsidR="00915E05" w:rsidRPr="002A1178" w:rsidRDefault="00915E05" w:rsidP="00C9197E">
            <w:pPr>
              <w:widowControl/>
              <w:autoSpaceDE/>
              <w:autoSpaceDN/>
              <w:spacing w:after="200" w:line="276" w:lineRule="auto"/>
              <w:jc w:val="right"/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  <w:t>0,00</w:t>
            </w:r>
          </w:p>
        </w:tc>
      </w:tr>
      <w:tr w:rsidR="00915E05" w:rsidRPr="002A1178" w14:paraId="347E13BB" w14:textId="77777777" w:rsidTr="00C9197E">
        <w:tc>
          <w:tcPr>
            <w:tcW w:w="1642" w:type="pct"/>
            <w:shd w:val="clear" w:color="auto" w:fill="F2F2F2" w:themeFill="background1" w:themeFillShade="F2"/>
          </w:tcPr>
          <w:p w14:paraId="635C2671" w14:textId="77777777" w:rsidR="00915E05" w:rsidRPr="002A1178" w:rsidRDefault="00915E05" w:rsidP="00C9197E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b/>
                <w:sz w:val="18"/>
                <w:szCs w:val="18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b/>
                <w:sz w:val="18"/>
                <w:szCs w:val="18"/>
                <w:lang w:val="hr-HR"/>
              </w:rPr>
              <w:t>UKUPNO:</w:t>
            </w:r>
          </w:p>
        </w:tc>
        <w:tc>
          <w:tcPr>
            <w:tcW w:w="1216" w:type="pct"/>
            <w:shd w:val="clear" w:color="auto" w:fill="F2F2F2" w:themeFill="background1" w:themeFillShade="F2"/>
          </w:tcPr>
          <w:p w14:paraId="613B98FC" w14:textId="77777777" w:rsidR="00915E05" w:rsidRPr="002A1178" w:rsidRDefault="00915E05" w:rsidP="00C9197E">
            <w:pPr>
              <w:widowControl/>
              <w:autoSpaceDE/>
              <w:autoSpaceDN/>
              <w:spacing w:after="200" w:line="276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hr-HR"/>
              </w:rPr>
              <w:t>44.117,06</w:t>
            </w:r>
          </w:p>
        </w:tc>
        <w:tc>
          <w:tcPr>
            <w:tcW w:w="1358" w:type="pct"/>
            <w:shd w:val="clear" w:color="auto" w:fill="F2F2F2" w:themeFill="background1" w:themeFillShade="F2"/>
          </w:tcPr>
          <w:p w14:paraId="4668F6E1" w14:textId="77777777" w:rsidR="00915E05" w:rsidRPr="002A1178" w:rsidRDefault="00915E05" w:rsidP="00C9197E">
            <w:pPr>
              <w:widowControl/>
              <w:autoSpaceDE/>
              <w:autoSpaceDN/>
              <w:spacing w:after="200" w:line="276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784" w:type="pct"/>
            <w:shd w:val="clear" w:color="auto" w:fill="F2F2F2" w:themeFill="background1" w:themeFillShade="F2"/>
          </w:tcPr>
          <w:p w14:paraId="43D3EED4" w14:textId="77777777" w:rsidR="00915E05" w:rsidRPr="002A1178" w:rsidRDefault="00915E05" w:rsidP="00C9197E">
            <w:pPr>
              <w:widowControl/>
              <w:autoSpaceDE/>
              <w:autoSpaceDN/>
              <w:spacing w:after="200" w:line="276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hr-HR"/>
              </w:rPr>
              <w:t>44.117,06</w:t>
            </w:r>
          </w:p>
        </w:tc>
      </w:tr>
    </w:tbl>
    <w:p w14:paraId="63C7C92B" w14:textId="77777777" w:rsidR="00915E05" w:rsidRPr="002A1178" w:rsidRDefault="00915E05" w:rsidP="00915E05">
      <w:pPr>
        <w:widowControl/>
        <w:autoSpaceDE/>
        <w:autoSpaceDN/>
        <w:spacing w:line="276" w:lineRule="auto"/>
        <w:jc w:val="both"/>
        <w:rPr>
          <w:rFonts w:ascii="Times New Roman" w:eastAsiaTheme="minorHAnsi" w:hAnsi="Times New Roman" w:cs="Times New Roman"/>
          <w:lang w:val="hr-HR"/>
        </w:rPr>
      </w:pPr>
    </w:p>
    <w:p w14:paraId="027D6778" w14:textId="0A70E4BC" w:rsidR="00915E05" w:rsidRPr="002A1178" w:rsidRDefault="00915E05" w:rsidP="00915E05">
      <w:pPr>
        <w:widowControl/>
        <w:autoSpaceDE/>
        <w:autoSpaceDN/>
        <w:spacing w:line="276" w:lineRule="auto"/>
        <w:jc w:val="both"/>
        <w:rPr>
          <w:rFonts w:ascii="Times New Roman" w:eastAsiaTheme="minorHAnsi" w:hAnsi="Times New Roman" w:cs="Times New Roman"/>
          <w:lang w:val="hr-HR"/>
        </w:rPr>
      </w:pPr>
      <w:r w:rsidRPr="002A1178">
        <w:rPr>
          <w:rFonts w:ascii="Times New Roman" w:eastAsiaTheme="minorHAnsi" w:hAnsi="Times New Roman" w:cs="Times New Roman"/>
          <w:lang w:val="hr-HR"/>
        </w:rPr>
        <w:t>Tablica 3. Stanje nenaplaćenih potraživanja za prihode poslovanja (konto 16) na dan 31.12.202</w:t>
      </w:r>
      <w:r w:rsidR="00627416">
        <w:rPr>
          <w:rFonts w:ascii="Times New Roman" w:eastAsiaTheme="minorHAnsi" w:hAnsi="Times New Roman" w:cs="Times New Roman"/>
          <w:lang w:val="hr-HR"/>
        </w:rPr>
        <w:t>5</w:t>
      </w:r>
      <w:r w:rsidRPr="002A1178">
        <w:rPr>
          <w:rFonts w:ascii="Times New Roman" w:eastAsiaTheme="minorHAnsi" w:hAnsi="Times New Roman" w:cs="Times New Roman"/>
          <w:lang w:val="hr-HR"/>
        </w:rPr>
        <w:t>. g.</w:t>
      </w:r>
    </w:p>
    <w:tbl>
      <w:tblPr>
        <w:tblStyle w:val="Svijetlareetkatablice"/>
        <w:tblW w:w="5000" w:type="pct"/>
        <w:tblInd w:w="0" w:type="dxa"/>
        <w:tblLook w:val="0000" w:firstRow="0" w:lastRow="0" w:firstColumn="0" w:lastColumn="0" w:noHBand="0" w:noVBand="0"/>
      </w:tblPr>
      <w:tblGrid>
        <w:gridCol w:w="4267"/>
        <w:gridCol w:w="3161"/>
        <w:gridCol w:w="3530"/>
        <w:gridCol w:w="2038"/>
      </w:tblGrid>
      <w:tr w:rsidR="00915E05" w:rsidRPr="002A1178" w14:paraId="69BD52F5" w14:textId="77777777" w:rsidTr="00C9197E">
        <w:trPr>
          <w:trHeight w:val="587"/>
        </w:trPr>
        <w:tc>
          <w:tcPr>
            <w:tcW w:w="1642" w:type="pct"/>
            <w:shd w:val="clear" w:color="auto" w:fill="505050"/>
          </w:tcPr>
          <w:p w14:paraId="1FF708D7" w14:textId="77777777" w:rsidR="00915E05" w:rsidRPr="002A1178" w:rsidRDefault="00915E05" w:rsidP="00C9197E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FFFFFF" w:themeColor="background1"/>
                <w:sz w:val="16"/>
                <w:szCs w:val="16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b/>
                <w:bCs/>
                <w:color w:val="FFFFFF" w:themeColor="background1"/>
                <w:sz w:val="16"/>
                <w:szCs w:val="16"/>
                <w:lang w:val="hr-HR"/>
              </w:rPr>
              <w:t>NAZIV</w:t>
            </w:r>
          </w:p>
        </w:tc>
        <w:tc>
          <w:tcPr>
            <w:tcW w:w="1216" w:type="pct"/>
            <w:shd w:val="clear" w:color="auto" w:fill="505050"/>
          </w:tcPr>
          <w:p w14:paraId="631AD3F5" w14:textId="77777777" w:rsidR="00915E05" w:rsidRPr="002A1178" w:rsidRDefault="00915E05" w:rsidP="00C9197E">
            <w:pPr>
              <w:suppressAutoHyphens/>
              <w:autoSpaceDE/>
              <w:autoSpaceDN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</w:pPr>
            <w:r w:rsidRPr="002A1178"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  <w:t>DOSPJELA POTRAŽIVANJA</w:t>
            </w:r>
          </w:p>
        </w:tc>
        <w:tc>
          <w:tcPr>
            <w:tcW w:w="1358" w:type="pct"/>
            <w:shd w:val="clear" w:color="auto" w:fill="505050"/>
          </w:tcPr>
          <w:p w14:paraId="17424329" w14:textId="77777777" w:rsidR="00915E05" w:rsidRPr="002A1178" w:rsidRDefault="00915E05" w:rsidP="00C9197E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FFFFFF" w:themeColor="background1"/>
                <w:sz w:val="16"/>
                <w:szCs w:val="16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b/>
                <w:bCs/>
                <w:color w:val="FFFFFF" w:themeColor="background1"/>
                <w:sz w:val="16"/>
                <w:szCs w:val="16"/>
                <w:lang w:val="hr-HR"/>
              </w:rPr>
              <w:t>NEDOSPJELA POTRAŽIVANJA</w:t>
            </w:r>
          </w:p>
        </w:tc>
        <w:tc>
          <w:tcPr>
            <w:tcW w:w="784" w:type="pct"/>
            <w:shd w:val="clear" w:color="auto" w:fill="505050"/>
          </w:tcPr>
          <w:p w14:paraId="6417379C" w14:textId="77777777" w:rsidR="00915E05" w:rsidRPr="002A1178" w:rsidRDefault="00915E05" w:rsidP="00C9197E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FFFFFF" w:themeColor="background1"/>
                <w:sz w:val="16"/>
                <w:szCs w:val="16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b/>
                <w:color w:val="FFFFFF" w:themeColor="background1"/>
                <w:sz w:val="16"/>
                <w:szCs w:val="16"/>
                <w:lang w:val="hr-HR"/>
              </w:rPr>
              <w:t>UKUPNO</w:t>
            </w:r>
          </w:p>
        </w:tc>
      </w:tr>
      <w:tr w:rsidR="00915E05" w:rsidRPr="002A1178" w14:paraId="7BD96983" w14:textId="77777777" w:rsidTr="00C9197E">
        <w:tc>
          <w:tcPr>
            <w:tcW w:w="1642" w:type="pct"/>
          </w:tcPr>
          <w:p w14:paraId="1F246170" w14:textId="77777777" w:rsidR="00915E05" w:rsidRPr="002A1178" w:rsidRDefault="00915E05" w:rsidP="00C9197E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  <w:t>Općina Dežanovac</w:t>
            </w:r>
          </w:p>
        </w:tc>
        <w:tc>
          <w:tcPr>
            <w:tcW w:w="1216" w:type="pct"/>
          </w:tcPr>
          <w:p w14:paraId="51BAD6C2" w14:textId="1830E53E" w:rsidR="00915E05" w:rsidRPr="002A1178" w:rsidRDefault="00627416" w:rsidP="00C9197E">
            <w:pPr>
              <w:widowControl/>
              <w:autoSpaceDE/>
              <w:autoSpaceDN/>
              <w:spacing w:after="200" w:line="276" w:lineRule="auto"/>
              <w:jc w:val="right"/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  <w:t>41.557,60</w:t>
            </w:r>
          </w:p>
        </w:tc>
        <w:tc>
          <w:tcPr>
            <w:tcW w:w="1358" w:type="pct"/>
          </w:tcPr>
          <w:p w14:paraId="07CDBEDA" w14:textId="4D317C76" w:rsidR="00915E05" w:rsidRPr="002A1178" w:rsidRDefault="00627416" w:rsidP="00C9197E">
            <w:pPr>
              <w:widowControl/>
              <w:autoSpaceDE/>
              <w:autoSpaceDN/>
              <w:spacing w:after="200" w:line="276" w:lineRule="auto"/>
              <w:jc w:val="right"/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  <w:t>32.304,18</w:t>
            </w:r>
          </w:p>
        </w:tc>
        <w:tc>
          <w:tcPr>
            <w:tcW w:w="784" w:type="pct"/>
          </w:tcPr>
          <w:p w14:paraId="7B1F53A9" w14:textId="48084240" w:rsidR="00915E05" w:rsidRPr="002A1178" w:rsidRDefault="00627416" w:rsidP="00C9197E">
            <w:pPr>
              <w:widowControl/>
              <w:autoSpaceDE/>
              <w:autoSpaceDN/>
              <w:spacing w:after="200" w:line="276" w:lineRule="auto"/>
              <w:jc w:val="right"/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  <w:t>73.861,78</w:t>
            </w:r>
          </w:p>
        </w:tc>
      </w:tr>
      <w:tr w:rsidR="00915E05" w:rsidRPr="002A1178" w14:paraId="7792618D" w14:textId="77777777" w:rsidTr="00C9197E">
        <w:tc>
          <w:tcPr>
            <w:tcW w:w="1642" w:type="pct"/>
          </w:tcPr>
          <w:p w14:paraId="5EB1AED0" w14:textId="77777777" w:rsidR="00915E05" w:rsidRPr="002A1178" w:rsidRDefault="00915E05" w:rsidP="00C9197E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  <w:t>Dječji vrtić Dežanovac</w:t>
            </w:r>
          </w:p>
        </w:tc>
        <w:tc>
          <w:tcPr>
            <w:tcW w:w="1216" w:type="pct"/>
          </w:tcPr>
          <w:p w14:paraId="618C54E0" w14:textId="79EE3474" w:rsidR="00915E05" w:rsidRPr="002A1178" w:rsidRDefault="00627416" w:rsidP="00C9197E">
            <w:pPr>
              <w:widowControl/>
              <w:autoSpaceDE/>
              <w:autoSpaceDN/>
              <w:spacing w:after="200" w:line="276" w:lineRule="auto"/>
              <w:jc w:val="right"/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  <w:t>356,75</w:t>
            </w:r>
          </w:p>
        </w:tc>
        <w:tc>
          <w:tcPr>
            <w:tcW w:w="1358" w:type="pct"/>
          </w:tcPr>
          <w:p w14:paraId="5FA1041E" w14:textId="4B3FBAB8" w:rsidR="00915E05" w:rsidRPr="002A1178" w:rsidRDefault="00627416" w:rsidP="00C9197E">
            <w:pPr>
              <w:widowControl/>
              <w:autoSpaceDE/>
              <w:autoSpaceDN/>
              <w:spacing w:after="200" w:line="276" w:lineRule="auto"/>
              <w:jc w:val="right"/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  <w:t>2.953,93</w:t>
            </w:r>
          </w:p>
        </w:tc>
        <w:tc>
          <w:tcPr>
            <w:tcW w:w="784" w:type="pct"/>
          </w:tcPr>
          <w:p w14:paraId="3F27DE92" w14:textId="39C66FBD" w:rsidR="00915E05" w:rsidRPr="002A1178" w:rsidRDefault="00627416" w:rsidP="00C9197E">
            <w:pPr>
              <w:widowControl/>
              <w:autoSpaceDE/>
              <w:autoSpaceDN/>
              <w:spacing w:after="200" w:line="276" w:lineRule="auto"/>
              <w:jc w:val="right"/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  <w:t>3.310,68</w:t>
            </w:r>
          </w:p>
        </w:tc>
      </w:tr>
      <w:tr w:rsidR="00915E05" w:rsidRPr="002A1178" w14:paraId="17D78BAB" w14:textId="77777777" w:rsidTr="00C9197E">
        <w:tc>
          <w:tcPr>
            <w:tcW w:w="1642" w:type="pct"/>
            <w:shd w:val="clear" w:color="auto" w:fill="F2F2F2" w:themeFill="background1" w:themeFillShade="F2"/>
          </w:tcPr>
          <w:p w14:paraId="45B5483F" w14:textId="77777777" w:rsidR="00915E05" w:rsidRPr="002A1178" w:rsidRDefault="00915E05" w:rsidP="00C9197E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b/>
                <w:sz w:val="18"/>
                <w:szCs w:val="18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b/>
                <w:sz w:val="18"/>
                <w:szCs w:val="18"/>
                <w:lang w:val="hr-HR"/>
              </w:rPr>
              <w:t>UKUPNO:</w:t>
            </w:r>
          </w:p>
        </w:tc>
        <w:tc>
          <w:tcPr>
            <w:tcW w:w="1216" w:type="pct"/>
            <w:shd w:val="clear" w:color="auto" w:fill="F2F2F2" w:themeFill="background1" w:themeFillShade="F2"/>
          </w:tcPr>
          <w:p w14:paraId="56A173A0" w14:textId="6CD0C87C" w:rsidR="00915E05" w:rsidRPr="00F02C2B" w:rsidRDefault="00627416" w:rsidP="00C9197E">
            <w:pPr>
              <w:widowControl/>
              <w:autoSpaceDE/>
              <w:autoSpaceDN/>
              <w:spacing w:after="200" w:line="276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hr-HR"/>
              </w:rPr>
              <w:t>41.914,35</w:t>
            </w:r>
          </w:p>
        </w:tc>
        <w:tc>
          <w:tcPr>
            <w:tcW w:w="1358" w:type="pct"/>
            <w:shd w:val="clear" w:color="auto" w:fill="F2F2F2" w:themeFill="background1" w:themeFillShade="F2"/>
          </w:tcPr>
          <w:p w14:paraId="0ADD99B2" w14:textId="2DC6B7E6" w:rsidR="00915E05" w:rsidRPr="002A1178" w:rsidRDefault="00627416" w:rsidP="00C9197E">
            <w:pPr>
              <w:widowControl/>
              <w:autoSpaceDE/>
              <w:autoSpaceDN/>
              <w:spacing w:after="200" w:line="276" w:lineRule="auto"/>
              <w:jc w:val="right"/>
              <w:rPr>
                <w:rFonts w:ascii="Times New Roman" w:eastAsiaTheme="minorHAnsi" w:hAnsi="Times New Roman" w:cs="Times New Roman"/>
                <w:b/>
                <w:sz w:val="18"/>
                <w:szCs w:val="18"/>
                <w:lang w:val="hr-HR"/>
              </w:rPr>
            </w:pPr>
            <w:r>
              <w:rPr>
                <w:rFonts w:ascii="Times New Roman" w:eastAsiaTheme="minorHAnsi" w:hAnsi="Times New Roman" w:cs="Times New Roman"/>
                <w:b/>
                <w:sz w:val="18"/>
                <w:szCs w:val="18"/>
                <w:lang w:val="hr-HR"/>
              </w:rPr>
              <w:t>35.258,11</w:t>
            </w:r>
          </w:p>
        </w:tc>
        <w:tc>
          <w:tcPr>
            <w:tcW w:w="784" w:type="pct"/>
            <w:shd w:val="clear" w:color="auto" w:fill="F2F2F2" w:themeFill="background1" w:themeFillShade="F2"/>
          </w:tcPr>
          <w:p w14:paraId="725DE999" w14:textId="26CA54D4" w:rsidR="00915E05" w:rsidRPr="002A1178" w:rsidRDefault="00627416" w:rsidP="00C9197E">
            <w:pPr>
              <w:widowControl/>
              <w:autoSpaceDE/>
              <w:autoSpaceDN/>
              <w:spacing w:after="200" w:line="276" w:lineRule="auto"/>
              <w:jc w:val="right"/>
              <w:rPr>
                <w:rFonts w:ascii="Times New Roman" w:eastAsiaTheme="minorHAnsi" w:hAnsi="Times New Roman" w:cs="Times New Roman"/>
                <w:b/>
                <w:sz w:val="18"/>
                <w:szCs w:val="18"/>
                <w:lang w:val="hr-HR"/>
              </w:rPr>
            </w:pPr>
            <w:r>
              <w:rPr>
                <w:rFonts w:ascii="Times New Roman" w:eastAsiaTheme="minorHAnsi" w:hAnsi="Times New Roman" w:cs="Times New Roman"/>
                <w:b/>
                <w:sz w:val="18"/>
                <w:szCs w:val="18"/>
                <w:lang w:val="hr-HR"/>
              </w:rPr>
              <w:t>77.172,46</w:t>
            </w:r>
          </w:p>
        </w:tc>
      </w:tr>
    </w:tbl>
    <w:p w14:paraId="4315E6FA" w14:textId="77777777" w:rsidR="00915E05" w:rsidRPr="002A1178" w:rsidRDefault="00915E05" w:rsidP="00915E05">
      <w:pPr>
        <w:widowControl/>
        <w:autoSpaceDE/>
        <w:autoSpaceDN/>
        <w:spacing w:line="276" w:lineRule="auto"/>
        <w:jc w:val="both"/>
        <w:rPr>
          <w:rFonts w:ascii="Times New Roman" w:eastAsiaTheme="minorHAnsi" w:hAnsi="Times New Roman" w:cs="Times New Roman"/>
          <w:sz w:val="20"/>
          <w:szCs w:val="20"/>
          <w:lang w:val="hr-HR"/>
        </w:rPr>
      </w:pPr>
    </w:p>
    <w:p w14:paraId="3A4AE614" w14:textId="77777777" w:rsidR="00915E05" w:rsidRPr="002A1178" w:rsidRDefault="00915E05" w:rsidP="00915E05">
      <w:pPr>
        <w:suppressAutoHyphens/>
        <w:autoSpaceDE/>
        <w:autoSpaceDN/>
        <w:spacing w:line="276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val="hr-HR" w:eastAsia="ar-SA"/>
        </w:rPr>
      </w:pPr>
      <w:r w:rsidRPr="002A1178">
        <w:rPr>
          <w:rFonts w:ascii="Times New Roman" w:eastAsia="Lucida Sans Unicode" w:hAnsi="Times New Roman" w:cs="Times New Roman"/>
          <w:kern w:val="1"/>
          <w:lang w:val="hr-HR" w:eastAsia="ar-SA"/>
        </w:rPr>
        <w:t>U strukturi ukupnih potraživanja za prihode poslovanja najznačajnija su potraživanja Općine Dežanovac za županijske, gradske i općinske pristojbe i naknade, komunalnu naknadu, naknadu za uređenje voda i potraživanja za zakup poljoprivrednog zemljišta.</w:t>
      </w:r>
    </w:p>
    <w:p w14:paraId="66695E43" w14:textId="77777777" w:rsidR="00915E05" w:rsidRDefault="00915E05" w:rsidP="00915E05">
      <w:pPr>
        <w:suppressAutoHyphens/>
        <w:autoSpaceDE/>
        <w:autoSpaceDN/>
        <w:spacing w:line="276" w:lineRule="auto"/>
        <w:jc w:val="both"/>
        <w:textAlignment w:val="baseline"/>
        <w:rPr>
          <w:rFonts w:ascii="Times New Roman" w:eastAsia="Lucida Sans Unicode" w:hAnsi="Times New Roman" w:cs="Times New Roman"/>
          <w:color w:val="000000" w:themeColor="text1"/>
          <w:kern w:val="1"/>
          <w:lang w:val="hr-HR" w:eastAsia="ar-SA"/>
        </w:rPr>
      </w:pPr>
      <w:r w:rsidRPr="002A1178">
        <w:rPr>
          <w:rFonts w:ascii="Times New Roman" w:eastAsia="Lucida Sans Unicode" w:hAnsi="Times New Roman" w:cs="Times New Roman"/>
          <w:kern w:val="1"/>
          <w:lang w:val="hr-HR" w:eastAsia="ar-SA"/>
        </w:rPr>
        <w:t xml:space="preserve">Napravljen je ispravak vrijednosti potraživanja za potraživanja Općine Dežanovac dok proračunski korisnici </w:t>
      </w:r>
      <w:r w:rsidRPr="002A1178">
        <w:rPr>
          <w:rFonts w:ascii="Times New Roman" w:eastAsia="Lucida Sans Unicode" w:hAnsi="Times New Roman" w:cs="Times New Roman"/>
          <w:color w:val="000000" w:themeColor="text1"/>
          <w:kern w:val="1"/>
          <w:lang w:val="hr-HR" w:eastAsia="ar-SA"/>
        </w:rPr>
        <w:t>nisu provodili ispravak vrijednosti potraživanja</w:t>
      </w:r>
      <w:r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  <w:lang w:val="hr-HR" w:eastAsia="ar-SA"/>
        </w:rPr>
        <w:t xml:space="preserve"> </w:t>
      </w:r>
      <w:r>
        <w:rPr>
          <w:rFonts w:ascii="Times New Roman" w:eastAsia="Lucida Sans Unicode" w:hAnsi="Times New Roman" w:cs="Times New Roman"/>
          <w:color w:val="000000" w:themeColor="text1"/>
          <w:kern w:val="1"/>
          <w:lang w:val="hr-HR" w:eastAsia="ar-SA"/>
        </w:rPr>
        <w:t>budući da nije bilo kašnjenja u naplati preko godinu dana.</w:t>
      </w:r>
    </w:p>
    <w:p w14:paraId="661B1304" w14:textId="77777777" w:rsidR="00EC7FDC" w:rsidRDefault="00EC7FDC" w:rsidP="00915E05">
      <w:pPr>
        <w:suppressAutoHyphens/>
        <w:autoSpaceDE/>
        <w:autoSpaceDN/>
        <w:spacing w:line="276" w:lineRule="auto"/>
        <w:jc w:val="both"/>
        <w:textAlignment w:val="baseline"/>
        <w:rPr>
          <w:rFonts w:ascii="Times New Roman" w:eastAsia="Lucida Sans Unicode" w:hAnsi="Times New Roman" w:cs="Times New Roman"/>
          <w:color w:val="000000" w:themeColor="text1"/>
          <w:kern w:val="1"/>
          <w:lang w:val="hr-HR" w:eastAsia="ar-SA"/>
        </w:rPr>
      </w:pPr>
    </w:p>
    <w:p w14:paraId="480D0A9A" w14:textId="77777777" w:rsidR="00EC7FDC" w:rsidRDefault="00EC7FDC" w:rsidP="00915E05">
      <w:pPr>
        <w:suppressAutoHyphens/>
        <w:autoSpaceDE/>
        <w:autoSpaceDN/>
        <w:spacing w:line="276" w:lineRule="auto"/>
        <w:jc w:val="both"/>
        <w:textAlignment w:val="baseline"/>
        <w:rPr>
          <w:rFonts w:ascii="Times New Roman" w:eastAsia="Lucida Sans Unicode" w:hAnsi="Times New Roman" w:cs="Times New Roman"/>
          <w:color w:val="000000" w:themeColor="text1"/>
          <w:kern w:val="1"/>
          <w:lang w:val="hr-HR" w:eastAsia="ar-SA"/>
        </w:rPr>
      </w:pPr>
    </w:p>
    <w:p w14:paraId="74472C39" w14:textId="77777777" w:rsidR="00EC7FDC" w:rsidRPr="00A11839" w:rsidRDefault="00EC7FDC" w:rsidP="00915E05">
      <w:pPr>
        <w:suppressAutoHyphens/>
        <w:autoSpaceDE/>
        <w:autoSpaceDN/>
        <w:spacing w:line="276" w:lineRule="auto"/>
        <w:jc w:val="both"/>
        <w:textAlignment w:val="baseline"/>
        <w:rPr>
          <w:rFonts w:ascii="Times New Roman" w:eastAsia="Lucida Sans Unicode" w:hAnsi="Times New Roman" w:cs="Times New Roman"/>
          <w:color w:val="000000" w:themeColor="text1"/>
          <w:kern w:val="1"/>
          <w:lang w:val="hr-HR" w:eastAsia="ar-SA"/>
        </w:rPr>
      </w:pPr>
    </w:p>
    <w:p w14:paraId="735217BD" w14:textId="77777777" w:rsidR="00915E05" w:rsidRPr="002A1178" w:rsidRDefault="00915E05" w:rsidP="00915E05">
      <w:pPr>
        <w:widowControl/>
        <w:autoSpaceDE/>
        <w:autoSpaceDN/>
        <w:spacing w:line="276" w:lineRule="auto"/>
        <w:jc w:val="both"/>
        <w:rPr>
          <w:rFonts w:ascii="Times New Roman" w:eastAsiaTheme="minorHAnsi" w:hAnsi="Times New Roman" w:cs="Times New Roman"/>
          <w:lang w:val="hr-HR"/>
        </w:rPr>
      </w:pPr>
    </w:p>
    <w:p w14:paraId="2F65A0FA" w14:textId="77777777" w:rsidR="00915E05" w:rsidRPr="002A1178" w:rsidRDefault="00915E05" w:rsidP="00915E05">
      <w:pPr>
        <w:widowControl/>
        <w:autoSpaceDE/>
        <w:autoSpaceDN/>
        <w:spacing w:line="276" w:lineRule="auto"/>
        <w:jc w:val="both"/>
        <w:rPr>
          <w:rFonts w:ascii="Times New Roman" w:eastAsiaTheme="minorHAnsi" w:hAnsi="Times New Roman" w:cs="Times New Roman"/>
          <w:lang w:val="hr-HR"/>
        </w:rPr>
      </w:pPr>
      <w:r w:rsidRPr="002A1178">
        <w:rPr>
          <w:rFonts w:ascii="Times New Roman" w:eastAsiaTheme="minorHAnsi" w:hAnsi="Times New Roman" w:cs="Times New Roman"/>
          <w:lang w:val="hr-HR"/>
        </w:rPr>
        <w:t>Tablica 4. Stanje nenaplaćenih potraživanja od prodaje nefinancijske imovine (konto 17) na dan 31.12.202</w:t>
      </w:r>
      <w:r>
        <w:rPr>
          <w:rFonts w:ascii="Times New Roman" w:eastAsiaTheme="minorHAnsi" w:hAnsi="Times New Roman" w:cs="Times New Roman"/>
          <w:lang w:val="hr-HR"/>
        </w:rPr>
        <w:t>4</w:t>
      </w:r>
      <w:r w:rsidRPr="002A1178">
        <w:rPr>
          <w:rFonts w:ascii="Times New Roman" w:eastAsiaTheme="minorHAnsi" w:hAnsi="Times New Roman" w:cs="Times New Roman"/>
          <w:lang w:val="hr-HR"/>
        </w:rPr>
        <w:t>. g.</w:t>
      </w:r>
    </w:p>
    <w:tbl>
      <w:tblPr>
        <w:tblStyle w:val="Svijetlareetkatablice"/>
        <w:tblW w:w="5000" w:type="pct"/>
        <w:tblInd w:w="0" w:type="dxa"/>
        <w:tblLook w:val="0000" w:firstRow="0" w:lastRow="0" w:firstColumn="0" w:lastColumn="0" w:noHBand="0" w:noVBand="0"/>
      </w:tblPr>
      <w:tblGrid>
        <w:gridCol w:w="4267"/>
        <w:gridCol w:w="3161"/>
        <w:gridCol w:w="3530"/>
        <w:gridCol w:w="2038"/>
      </w:tblGrid>
      <w:tr w:rsidR="00915E05" w:rsidRPr="002A1178" w14:paraId="154E1A11" w14:textId="77777777" w:rsidTr="00C9197E">
        <w:tc>
          <w:tcPr>
            <w:tcW w:w="1642" w:type="pct"/>
            <w:shd w:val="clear" w:color="auto" w:fill="505050"/>
          </w:tcPr>
          <w:p w14:paraId="68DD5F46" w14:textId="77777777" w:rsidR="00915E05" w:rsidRPr="002A1178" w:rsidRDefault="00915E05" w:rsidP="00C9197E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FFFFFF" w:themeColor="background1"/>
                <w:sz w:val="16"/>
                <w:szCs w:val="16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b/>
                <w:bCs/>
                <w:color w:val="FFFFFF" w:themeColor="background1"/>
                <w:sz w:val="16"/>
                <w:szCs w:val="16"/>
                <w:lang w:val="hr-HR"/>
              </w:rPr>
              <w:t>NAZIV</w:t>
            </w:r>
          </w:p>
        </w:tc>
        <w:tc>
          <w:tcPr>
            <w:tcW w:w="1216" w:type="pct"/>
            <w:shd w:val="clear" w:color="auto" w:fill="505050"/>
          </w:tcPr>
          <w:p w14:paraId="0F9CF313" w14:textId="77777777" w:rsidR="00915E05" w:rsidRPr="002A1178" w:rsidRDefault="00915E05" w:rsidP="00C9197E">
            <w:pPr>
              <w:suppressAutoHyphens/>
              <w:autoSpaceDE/>
              <w:autoSpaceDN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</w:pPr>
            <w:r w:rsidRPr="002A1178"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  <w:t>DOSPJELA POTRAŽIVANJA</w:t>
            </w:r>
          </w:p>
        </w:tc>
        <w:tc>
          <w:tcPr>
            <w:tcW w:w="1358" w:type="pct"/>
            <w:shd w:val="clear" w:color="auto" w:fill="505050"/>
          </w:tcPr>
          <w:p w14:paraId="1325CFEF" w14:textId="77777777" w:rsidR="00915E05" w:rsidRPr="002A1178" w:rsidRDefault="00915E05" w:rsidP="00C9197E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FFFFFF" w:themeColor="background1"/>
                <w:sz w:val="16"/>
                <w:szCs w:val="16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b/>
                <w:bCs/>
                <w:color w:val="FFFFFF" w:themeColor="background1"/>
                <w:sz w:val="16"/>
                <w:szCs w:val="16"/>
                <w:lang w:val="hr-HR"/>
              </w:rPr>
              <w:t>NEDOSPJELA POTRAŽIVANJA</w:t>
            </w:r>
          </w:p>
        </w:tc>
        <w:tc>
          <w:tcPr>
            <w:tcW w:w="784" w:type="pct"/>
            <w:shd w:val="clear" w:color="auto" w:fill="505050"/>
          </w:tcPr>
          <w:p w14:paraId="2CA6C7DC" w14:textId="77777777" w:rsidR="00915E05" w:rsidRPr="002A1178" w:rsidRDefault="00915E05" w:rsidP="00C9197E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FFFFFF" w:themeColor="background1"/>
                <w:sz w:val="16"/>
                <w:szCs w:val="16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b/>
                <w:color w:val="FFFFFF" w:themeColor="background1"/>
                <w:sz w:val="16"/>
                <w:szCs w:val="16"/>
                <w:lang w:val="hr-HR"/>
              </w:rPr>
              <w:t>UKUPNO</w:t>
            </w:r>
          </w:p>
        </w:tc>
      </w:tr>
      <w:tr w:rsidR="00915E05" w:rsidRPr="002A1178" w14:paraId="433DAAA9" w14:textId="77777777" w:rsidTr="00C9197E">
        <w:tc>
          <w:tcPr>
            <w:tcW w:w="1642" w:type="pct"/>
          </w:tcPr>
          <w:p w14:paraId="704ABB2A" w14:textId="77777777" w:rsidR="00915E05" w:rsidRPr="002A1178" w:rsidRDefault="00915E05" w:rsidP="00C9197E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  <w:t>Općina Dežanovac</w:t>
            </w:r>
          </w:p>
        </w:tc>
        <w:tc>
          <w:tcPr>
            <w:tcW w:w="1216" w:type="pct"/>
          </w:tcPr>
          <w:p w14:paraId="7DFB34E9" w14:textId="77777777" w:rsidR="00915E05" w:rsidRPr="002A1178" w:rsidRDefault="00915E05" w:rsidP="00C9197E">
            <w:pPr>
              <w:widowControl/>
              <w:autoSpaceDE/>
              <w:autoSpaceDN/>
              <w:spacing w:after="200" w:line="276" w:lineRule="auto"/>
              <w:jc w:val="right"/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358" w:type="pct"/>
          </w:tcPr>
          <w:p w14:paraId="2929DC30" w14:textId="77777777" w:rsidR="00915E05" w:rsidRPr="002A1178" w:rsidRDefault="00915E05" w:rsidP="00C9197E">
            <w:pPr>
              <w:widowControl/>
              <w:autoSpaceDE/>
              <w:autoSpaceDN/>
              <w:spacing w:after="200" w:line="276" w:lineRule="auto"/>
              <w:jc w:val="right"/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  <w:t>0,00</w:t>
            </w:r>
          </w:p>
        </w:tc>
        <w:tc>
          <w:tcPr>
            <w:tcW w:w="784" w:type="pct"/>
          </w:tcPr>
          <w:p w14:paraId="45F0D58F" w14:textId="77777777" w:rsidR="00915E05" w:rsidRPr="002A1178" w:rsidRDefault="00915E05" w:rsidP="00C9197E">
            <w:pPr>
              <w:widowControl/>
              <w:autoSpaceDE/>
              <w:autoSpaceDN/>
              <w:spacing w:after="200" w:line="276" w:lineRule="auto"/>
              <w:jc w:val="right"/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  <w:t>0,00</w:t>
            </w:r>
          </w:p>
        </w:tc>
      </w:tr>
      <w:tr w:rsidR="00915E05" w:rsidRPr="002A1178" w14:paraId="7AAE18AC" w14:textId="77777777" w:rsidTr="00C9197E">
        <w:tc>
          <w:tcPr>
            <w:tcW w:w="1642" w:type="pct"/>
          </w:tcPr>
          <w:p w14:paraId="2FC8FBD3" w14:textId="77777777" w:rsidR="00915E05" w:rsidRPr="002A1178" w:rsidRDefault="00915E05" w:rsidP="00C9197E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  <w:t>Dječji vrtić Dežanovac</w:t>
            </w:r>
          </w:p>
        </w:tc>
        <w:tc>
          <w:tcPr>
            <w:tcW w:w="1216" w:type="pct"/>
          </w:tcPr>
          <w:p w14:paraId="4C718CBE" w14:textId="77777777" w:rsidR="00915E05" w:rsidRPr="002A1178" w:rsidRDefault="00915E05" w:rsidP="00C9197E">
            <w:pPr>
              <w:widowControl/>
              <w:autoSpaceDE/>
              <w:autoSpaceDN/>
              <w:spacing w:after="200" w:line="276" w:lineRule="auto"/>
              <w:jc w:val="right"/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358" w:type="pct"/>
          </w:tcPr>
          <w:p w14:paraId="3B312C9D" w14:textId="77777777" w:rsidR="00915E05" w:rsidRPr="002A1178" w:rsidRDefault="00915E05" w:rsidP="00C9197E">
            <w:pPr>
              <w:widowControl/>
              <w:autoSpaceDE/>
              <w:autoSpaceDN/>
              <w:spacing w:after="200" w:line="276" w:lineRule="auto"/>
              <w:jc w:val="right"/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  <w:t>0,00</w:t>
            </w:r>
          </w:p>
        </w:tc>
        <w:tc>
          <w:tcPr>
            <w:tcW w:w="784" w:type="pct"/>
          </w:tcPr>
          <w:p w14:paraId="688969D6" w14:textId="77777777" w:rsidR="00915E05" w:rsidRPr="002A1178" w:rsidRDefault="00915E05" w:rsidP="00C9197E">
            <w:pPr>
              <w:widowControl/>
              <w:autoSpaceDE/>
              <w:autoSpaceDN/>
              <w:spacing w:after="200" w:line="276" w:lineRule="auto"/>
              <w:jc w:val="right"/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  <w:t>0,00</w:t>
            </w:r>
          </w:p>
        </w:tc>
      </w:tr>
      <w:tr w:rsidR="00915E05" w:rsidRPr="002A1178" w14:paraId="70B754FC" w14:textId="77777777" w:rsidTr="00C9197E">
        <w:tc>
          <w:tcPr>
            <w:tcW w:w="1642" w:type="pct"/>
            <w:shd w:val="clear" w:color="auto" w:fill="F2F2F2" w:themeFill="background1" w:themeFillShade="F2"/>
          </w:tcPr>
          <w:p w14:paraId="03F567D6" w14:textId="77777777" w:rsidR="00915E05" w:rsidRPr="002A1178" w:rsidRDefault="00915E05" w:rsidP="00C9197E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b/>
                <w:sz w:val="18"/>
                <w:szCs w:val="18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b/>
                <w:sz w:val="18"/>
                <w:szCs w:val="18"/>
                <w:lang w:val="hr-HR"/>
              </w:rPr>
              <w:t>UKUPNO:</w:t>
            </w:r>
          </w:p>
        </w:tc>
        <w:tc>
          <w:tcPr>
            <w:tcW w:w="1216" w:type="pct"/>
            <w:shd w:val="clear" w:color="auto" w:fill="F2F2F2" w:themeFill="background1" w:themeFillShade="F2"/>
          </w:tcPr>
          <w:p w14:paraId="789D3F33" w14:textId="77777777" w:rsidR="00915E05" w:rsidRPr="00A46EBE" w:rsidRDefault="00915E05" w:rsidP="00C9197E">
            <w:pPr>
              <w:widowControl/>
              <w:autoSpaceDE/>
              <w:autoSpaceDN/>
              <w:spacing w:after="200" w:line="276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hr-HR"/>
              </w:rPr>
            </w:pPr>
            <w:r w:rsidRPr="00A46EBE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358" w:type="pct"/>
            <w:shd w:val="clear" w:color="auto" w:fill="F2F2F2" w:themeFill="background1" w:themeFillShade="F2"/>
          </w:tcPr>
          <w:p w14:paraId="438E8C27" w14:textId="77777777" w:rsidR="00915E05" w:rsidRPr="00A46EBE" w:rsidRDefault="00915E05" w:rsidP="00C9197E">
            <w:pPr>
              <w:widowControl/>
              <w:autoSpaceDE/>
              <w:autoSpaceDN/>
              <w:spacing w:after="200" w:line="276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hr-HR"/>
              </w:rPr>
            </w:pPr>
            <w:r w:rsidRPr="00A46EBE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784" w:type="pct"/>
            <w:shd w:val="clear" w:color="auto" w:fill="F2F2F2" w:themeFill="background1" w:themeFillShade="F2"/>
          </w:tcPr>
          <w:p w14:paraId="4EA37B20" w14:textId="77777777" w:rsidR="00915E05" w:rsidRPr="00A46EBE" w:rsidRDefault="00915E05" w:rsidP="00C9197E">
            <w:pPr>
              <w:widowControl/>
              <w:autoSpaceDE/>
              <w:autoSpaceDN/>
              <w:spacing w:after="200" w:line="276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hr-HR"/>
              </w:rPr>
            </w:pPr>
            <w:r w:rsidRPr="00A46EBE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hr-HR"/>
              </w:rPr>
              <w:t>0,00</w:t>
            </w:r>
          </w:p>
        </w:tc>
      </w:tr>
    </w:tbl>
    <w:p w14:paraId="0CECEB38" w14:textId="77777777" w:rsidR="00915E05" w:rsidRPr="002A1178" w:rsidRDefault="00915E05" w:rsidP="00915E05">
      <w:pPr>
        <w:suppressAutoHyphens/>
        <w:autoSpaceDE/>
        <w:autoSpaceDN/>
        <w:jc w:val="both"/>
        <w:textAlignment w:val="baseline"/>
        <w:rPr>
          <w:rFonts w:ascii="Times New Roman" w:eastAsia="Lucida Sans Unicode" w:hAnsi="Times New Roman" w:cs="Times New Roman"/>
          <w:kern w:val="1"/>
          <w:lang w:val="hr-HR" w:eastAsia="ar-SA"/>
        </w:rPr>
      </w:pPr>
    </w:p>
    <w:p w14:paraId="78087252" w14:textId="77777777" w:rsidR="00915E05" w:rsidRPr="002A1178" w:rsidRDefault="00915E05" w:rsidP="00915E05">
      <w:pPr>
        <w:suppressAutoHyphens/>
        <w:autoSpaceDE/>
        <w:autoSpaceDN/>
        <w:spacing w:line="276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val="hr-HR" w:eastAsia="ar-SA"/>
        </w:rPr>
      </w:pPr>
      <w:r w:rsidRPr="002A1178">
        <w:rPr>
          <w:rFonts w:ascii="Times New Roman" w:eastAsia="Lucida Sans Unicode" w:hAnsi="Times New Roman" w:cs="Times New Roman"/>
          <w:kern w:val="1"/>
          <w:lang w:val="hr-HR" w:eastAsia="ar-SA"/>
        </w:rPr>
        <w:t>Tablica 5. Stanje nepodmirenih dospjelih obveza Općine Dežanovac i Dječjeg vrtića Dežanovac na dan 31.12.202</w:t>
      </w:r>
      <w:r>
        <w:rPr>
          <w:rFonts w:ascii="Times New Roman" w:eastAsia="Lucida Sans Unicode" w:hAnsi="Times New Roman" w:cs="Times New Roman"/>
          <w:kern w:val="1"/>
          <w:lang w:val="hr-HR" w:eastAsia="ar-SA"/>
        </w:rPr>
        <w:t>4</w:t>
      </w:r>
      <w:r w:rsidRPr="002A1178">
        <w:rPr>
          <w:rFonts w:ascii="Times New Roman" w:eastAsia="Lucida Sans Unicode" w:hAnsi="Times New Roman" w:cs="Times New Roman"/>
          <w:kern w:val="1"/>
          <w:lang w:val="hr-HR" w:eastAsia="ar-SA"/>
        </w:rPr>
        <w:t>. g.</w:t>
      </w:r>
    </w:p>
    <w:tbl>
      <w:tblPr>
        <w:tblStyle w:val="Svijetlareetkatablice"/>
        <w:tblW w:w="5000" w:type="pct"/>
        <w:tblInd w:w="0" w:type="dxa"/>
        <w:tblLook w:val="0000" w:firstRow="0" w:lastRow="0" w:firstColumn="0" w:lastColumn="0" w:noHBand="0" w:noVBand="0"/>
      </w:tblPr>
      <w:tblGrid>
        <w:gridCol w:w="4267"/>
        <w:gridCol w:w="3161"/>
        <w:gridCol w:w="3530"/>
        <w:gridCol w:w="2038"/>
      </w:tblGrid>
      <w:tr w:rsidR="00915E05" w:rsidRPr="002A1178" w14:paraId="46178954" w14:textId="77777777" w:rsidTr="00C9197E">
        <w:tc>
          <w:tcPr>
            <w:tcW w:w="1642" w:type="pct"/>
            <w:shd w:val="clear" w:color="auto" w:fill="505050"/>
          </w:tcPr>
          <w:p w14:paraId="7716AFB8" w14:textId="77777777" w:rsidR="00915E05" w:rsidRPr="002A1178" w:rsidRDefault="00915E05" w:rsidP="00C9197E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FFFFFF" w:themeColor="background1"/>
                <w:sz w:val="16"/>
                <w:szCs w:val="16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b/>
                <w:bCs/>
                <w:color w:val="FFFFFF" w:themeColor="background1"/>
                <w:sz w:val="16"/>
                <w:szCs w:val="16"/>
                <w:lang w:val="hr-HR"/>
              </w:rPr>
              <w:t>NAZIV</w:t>
            </w:r>
          </w:p>
        </w:tc>
        <w:tc>
          <w:tcPr>
            <w:tcW w:w="1216" w:type="pct"/>
            <w:shd w:val="clear" w:color="auto" w:fill="505050"/>
          </w:tcPr>
          <w:p w14:paraId="3C601078" w14:textId="77777777" w:rsidR="00915E05" w:rsidRPr="002A1178" w:rsidRDefault="00915E05" w:rsidP="00C9197E">
            <w:pPr>
              <w:suppressAutoHyphens/>
              <w:autoSpaceDE/>
              <w:autoSpaceDN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</w:pPr>
            <w:r w:rsidRPr="002A1178"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1"/>
                <w:sz w:val="16"/>
                <w:szCs w:val="16"/>
                <w:lang w:val="hr-HR" w:eastAsia="ar-SA"/>
              </w:rPr>
              <w:t>DOSPJELE OBVEZE</w:t>
            </w:r>
          </w:p>
        </w:tc>
        <w:tc>
          <w:tcPr>
            <w:tcW w:w="1358" w:type="pct"/>
            <w:shd w:val="clear" w:color="auto" w:fill="505050"/>
          </w:tcPr>
          <w:p w14:paraId="4C64915A" w14:textId="77777777" w:rsidR="00915E05" w:rsidRPr="002A1178" w:rsidRDefault="00915E05" w:rsidP="00C9197E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FFFFFF" w:themeColor="background1"/>
                <w:sz w:val="16"/>
                <w:szCs w:val="16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b/>
                <w:bCs/>
                <w:color w:val="FFFFFF" w:themeColor="background1"/>
                <w:sz w:val="16"/>
                <w:szCs w:val="16"/>
                <w:lang w:val="hr-HR"/>
              </w:rPr>
              <w:t>NEDOSPJELE OBVEZE</w:t>
            </w:r>
          </w:p>
        </w:tc>
        <w:tc>
          <w:tcPr>
            <w:tcW w:w="784" w:type="pct"/>
            <w:shd w:val="clear" w:color="auto" w:fill="505050"/>
          </w:tcPr>
          <w:p w14:paraId="492907A8" w14:textId="77777777" w:rsidR="00915E05" w:rsidRPr="002A1178" w:rsidRDefault="00915E05" w:rsidP="00C9197E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FFFFFF" w:themeColor="background1"/>
                <w:sz w:val="16"/>
                <w:szCs w:val="16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b/>
                <w:color w:val="FFFFFF" w:themeColor="background1"/>
                <w:sz w:val="16"/>
                <w:szCs w:val="16"/>
                <w:lang w:val="hr-HR"/>
              </w:rPr>
              <w:t>UKUPNO</w:t>
            </w:r>
          </w:p>
        </w:tc>
      </w:tr>
      <w:tr w:rsidR="00915E05" w:rsidRPr="002A1178" w14:paraId="1755F91F" w14:textId="77777777" w:rsidTr="00C9197E">
        <w:tc>
          <w:tcPr>
            <w:tcW w:w="1642" w:type="pct"/>
          </w:tcPr>
          <w:p w14:paraId="0FFC386E" w14:textId="77777777" w:rsidR="00915E05" w:rsidRPr="002A1178" w:rsidRDefault="00915E05" w:rsidP="00C9197E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  <w:t>Općina Dežanovac</w:t>
            </w:r>
          </w:p>
        </w:tc>
        <w:tc>
          <w:tcPr>
            <w:tcW w:w="1216" w:type="pct"/>
          </w:tcPr>
          <w:p w14:paraId="5A0D906D" w14:textId="77777777" w:rsidR="00915E05" w:rsidRPr="002A1178" w:rsidRDefault="00915E05" w:rsidP="00C9197E">
            <w:pPr>
              <w:widowControl/>
              <w:autoSpaceDE/>
              <w:autoSpaceDN/>
              <w:spacing w:after="200" w:line="276" w:lineRule="auto"/>
              <w:jc w:val="right"/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  <w:t>20.468,78</w:t>
            </w:r>
          </w:p>
        </w:tc>
        <w:tc>
          <w:tcPr>
            <w:tcW w:w="1358" w:type="pct"/>
          </w:tcPr>
          <w:p w14:paraId="556A95D7" w14:textId="005EFB3E" w:rsidR="00915E05" w:rsidRPr="002A1178" w:rsidRDefault="00F37C87" w:rsidP="00C9197E">
            <w:pPr>
              <w:widowControl/>
              <w:autoSpaceDE/>
              <w:autoSpaceDN/>
              <w:spacing w:after="200" w:line="276" w:lineRule="auto"/>
              <w:jc w:val="right"/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  <w:t>130.279,33</w:t>
            </w:r>
          </w:p>
        </w:tc>
        <w:tc>
          <w:tcPr>
            <w:tcW w:w="784" w:type="pct"/>
          </w:tcPr>
          <w:p w14:paraId="750336B0" w14:textId="36F481D6" w:rsidR="00915E05" w:rsidRPr="002A1178" w:rsidRDefault="00F37C87" w:rsidP="00C9197E">
            <w:pPr>
              <w:widowControl/>
              <w:autoSpaceDE/>
              <w:autoSpaceDN/>
              <w:spacing w:after="200" w:line="276" w:lineRule="auto"/>
              <w:jc w:val="right"/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  <w:t>150.748,11</w:t>
            </w:r>
          </w:p>
        </w:tc>
      </w:tr>
      <w:tr w:rsidR="00915E05" w:rsidRPr="002A1178" w14:paraId="0C4F299B" w14:textId="77777777" w:rsidTr="00C9197E">
        <w:tc>
          <w:tcPr>
            <w:tcW w:w="1642" w:type="pct"/>
          </w:tcPr>
          <w:p w14:paraId="5842E56A" w14:textId="77777777" w:rsidR="00915E05" w:rsidRPr="002A1178" w:rsidRDefault="00915E05" w:rsidP="00C9197E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  <w:t>Dječji vrtić Dežanovac</w:t>
            </w:r>
          </w:p>
        </w:tc>
        <w:tc>
          <w:tcPr>
            <w:tcW w:w="1216" w:type="pct"/>
          </w:tcPr>
          <w:p w14:paraId="1967F478" w14:textId="77777777" w:rsidR="00915E05" w:rsidRPr="002A1178" w:rsidRDefault="00915E05" w:rsidP="00C9197E">
            <w:pPr>
              <w:widowControl/>
              <w:autoSpaceDE/>
              <w:autoSpaceDN/>
              <w:spacing w:after="200" w:line="276" w:lineRule="auto"/>
              <w:jc w:val="right"/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358" w:type="pct"/>
          </w:tcPr>
          <w:p w14:paraId="441A54B8" w14:textId="2832DEDF" w:rsidR="00915E05" w:rsidRPr="002A1178" w:rsidRDefault="006C6ACE" w:rsidP="00C9197E">
            <w:pPr>
              <w:widowControl/>
              <w:autoSpaceDE/>
              <w:autoSpaceDN/>
              <w:spacing w:after="200" w:line="276" w:lineRule="auto"/>
              <w:jc w:val="right"/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  <w:t>10.508,75</w:t>
            </w:r>
          </w:p>
        </w:tc>
        <w:tc>
          <w:tcPr>
            <w:tcW w:w="784" w:type="pct"/>
          </w:tcPr>
          <w:p w14:paraId="4130E85E" w14:textId="54773F98" w:rsidR="00915E05" w:rsidRPr="002A1178" w:rsidRDefault="006C6ACE" w:rsidP="00C9197E">
            <w:pPr>
              <w:widowControl/>
              <w:autoSpaceDE/>
              <w:autoSpaceDN/>
              <w:spacing w:after="200" w:line="276" w:lineRule="auto"/>
              <w:jc w:val="right"/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hr-HR"/>
              </w:rPr>
              <w:t>10.508,75</w:t>
            </w:r>
          </w:p>
        </w:tc>
      </w:tr>
      <w:tr w:rsidR="00915E05" w:rsidRPr="002A1178" w14:paraId="6E146843" w14:textId="77777777" w:rsidTr="00C9197E">
        <w:tc>
          <w:tcPr>
            <w:tcW w:w="1642" w:type="pct"/>
            <w:shd w:val="clear" w:color="auto" w:fill="F2F2F2" w:themeFill="background1" w:themeFillShade="F2"/>
          </w:tcPr>
          <w:p w14:paraId="53FBCF69" w14:textId="77777777" w:rsidR="00915E05" w:rsidRPr="002A1178" w:rsidRDefault="00915E05" w:rsidP="00C9197E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b/>
                <w:sz w:val="18"/>
                <w:szCs w:val="18"/>
                <w:lang w:val="hr-HR"/>
              </w:rPr>
            </w:pPr>
            <w:r w:rsidRPr="002A1178">
              <w:rPr>
                <w:rFonts w:ascii="Times New Roman" w:eastAsiaTheme="minorHAnsi" w:hAnsi="Times New Roman" w:cs="Times New Roman"/>
                <w:b/>
                <w:sz w:val="18"/>
                <w:szCs w:val="18"/>
                <w:lang w:val="hr-HR"/>
              </w:rPr>
              <w:t>UKUPNO:</w:t>
            </w:r>
          </w:p>
        </w:tc>
        <w:tc>
          <w:tcPr>
            <w:tcW w:w="1216" w:type="pct"/>
            <w:shd w:val="clear" w:color="auto" w:fill="F2F2F2" w:themeFill="background1" w:themeFillShade="F2"/>
          </w:tcPr>
          <w:p w14:paraId="7E50E082" w14:textId="77777777" w:rsidR="00915E05" w:rsidRPr="00A46EBE" w:rsidRDefault="00915E05" w:rsidP="00C9197E">
            <w:pPr>
              <w:widowControl/>
              <w:autoSpaceDE/>
              <w:autoSpaceDN/>
              <w:spacing w:after="200" w:line="276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hr-HR"/>
              </w:rPr>
            </w:pPr>
            <w:r w:rsidRPr="00A46EBE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hr-HR"/>
              </w:rPr>
              <w:t>20.468,78</w:t>
            </w:r>
          </w:p>
        </w:tc>
        <w:tc>
          <w:tcPr>
            <w:tcW w:w="1358" w:type="pct"/>
            <w:shd w:val="clear" w:color="auto" w:fill="F2F2F2" w:themeFill="background1" w:themeFillShade="F2"/>
          </w:tcPr>
          <w:p w14:paraId="7FC1D49B" w14:textId="37F48014" w:rsidR="00915E05" w:rsidRPr="002A1178" w:rsidRDefault="00F37C87" w:rsidP="00C9197E">
            <w:pPr>
              <w:widowControl/>
              <w:autoSpaceDE/>
              <w:autoSpaceDN/>
              <w:spacing w:after="200" w:line="276" w:lineRule="auto"/>
              <w:jc w:val="right"/>
              <w:rPr>
                <w:rFonts w:ascii="Times New Roman" w:eastAsiaTheme="minorHAnsi" w:hAnsi="Times New Roman" w:cs="Times New Roman"/>
                <w:b/>
                <w:sz w:val="18"/>
                <w:szCs w:val="18"/>
                <w:lang w:val="hr-HR"/>
              </w:rPr>
            </w:pPr>
            <w:r>
              <w:rPr>
                <w:rFonts w:ascii="Times New Roman" w:eastAsiaTheme="minorHAnsi" w:hAnsi="Times New Roman" w:cs="Times New Roman"/>
                <w:b/>
                <w:sz w:val="18"/>
                <w:szCs w:val="18"/>
                <w:lang w:val="hr-HR"/>
              </w:rPr>
              <w:t>140.788,08</w:t>
            </w:r>
          </w:p>
        </w:tc>
        <w:tc>
          <w:tcPr>
            <w:tcW w:w="784" w:type="pct"/>
            <w:shd w:val="clear" w:color="auto" w:fill="F2F2F2" w:themeFill="background1" w:themeFillShade="F2"/>
          </w:tcPr>
          <w:p w14:paraId="4A064867" w14:textId="25F959AD" w:rsidR="00915E05" w:rsidRPr="002A1178" w:rsidRDefault="00F37C87" w:rsidP="00C9197E">
            <w:pPr>
              <w:widowControl/>
              <w:autoSpaceDE/>
              <w:autoSpaceDN/>
              <w:spacing w:after="200" w:line="276" w:lineRule="auto"/>
              <w:jc w:val="right"/>
              <w:rPr>
                <w:rFonts w:ascii="Times New Roman" w:eastAsiaTheme="minorHAnsi" w:hAnsi="Times New Roman" w:cs="Times New Roman"/>
                <w:b/>
                <w:sz w:val="18"/>
                <w:szCs w:val="18"/>
                <w:lang w:val="hr-HR"/>
              </w:rPr>
            </w:pPr>
            <w:r>
              <w:rPr>
                <w:rFonts w:ascii="Times New Roman" w:eastAsiaTheme="minorHAnsi" w:hAnsi="Times New Roman" w:cs="Times New Roman"/>
                <w:b/>
                <w:sz w:val="18"/>
                <w:szCs w:val="18"/>
                <w:lang w:val="hr-HR"/>
              </w:rPr>
              <w:t>161.256,86</w:t>
            </w:r>
          </w:p>
        </w:tc>
      </w:tr>
    </w:tbl>
    <w:p w14:paraId="1FF0D22B" w14:textId="77777777" w:rsidR="00915E05" w:rsidRPr="002A1178" w:rsidRDefault="00915E05" w:rsidP="00915E05">
      <w:pPr>
        <w:widowControl/>
        <w:autoSpaceDE/>
        <w:autoSpaceDN/>
        <w:spacing w:line="276" w:lineRule="auto"/>
        <w:rPr>
          <w:rFonts w:ascii="Times New Roman" w:eastAsiaTheme="minorHAnsi" w:hAnsi="Times New Roman" w:cs="Times New Roman"/>
          <w:b/>
          <w:bCs/>
          <w:sz w:val="20"/>
          <w:szCs w:val="20"/>
          <w:lang w:val="hr-HR"/>
        </w:rPr>
      </w:pPr>
    </w:p>
    <w:p w14:paraId="74BB90F6" w14:textId="0FAD8EE2" w:rsidR="00915E05" w:rsidRPr="002A1178" w:rsidRDefault="00915E05" w:rsidP="00915E05">
      <w:pPr>
        <w:widowControl/>
        <w:autoSpaceDE/>
        <w:autoSpaceDN/>
        <w:spacing w:line="276" w:lineRule="auto"/>
        <w:jc w:val="both"/>
        <w:rPr>
          <w:rFonts w:ascii="Times New Roman" w:eastAsiaTheme="minorHAnsi" w:hAnsi="Times New Roman" w:cstheme="minorBidi"/>
          <w:iCs/>
          <w:lang w:val="en-US"/>
        </w:rPr>
      </w:pPr>
      <w:r w:rsidRPr="002A1178">
        <w:rPr>
          <w:rFonts w:ascii="Times New Roman" w:eastAsiaTheme="minorHAnsi" w:hAnsi="Times New Roman" w:cstheme="minorBidi"/>
          <w:iCs/>
          <w:lang w:val="hr-HR"/>
        </w:rPr>
        <w:t>Od ukupno dospjelih obveza na kraju izvještajnog razdoblja za Općinu Dežanovac sve obveze su dospjele preko 360 dana.</w:t>
      </w:r>
      <w:r w:rsidRPr="002A1178">
        <w:rPr>
          <w:rFonts w:ascii="Times New Roman" w:eastAsiaTheme="minorHAnsi" w:hAnsi="Times New Roman" w:cstheme="minorBidi"/>
          <w:iCs/>
          <w:lang w:val="en-US"/>
        </w:rPr>
        <w:t xml:space="preserve"> </w:t>
      </w:r>
      <w:r w:rsidRPr="002A1178">
        <w:rPr>
          <w:rFonts w:ascii="Times New Roman" w:eastAsiaTheme="minorHAnsi" w:hAnsi="Times New Roman" w:cstheme="minorBidi"/>
          <w:iCs/>
          <w:lang w:val="hr-HR"/>
        </w:rPr>
        <w:t xml:space="preserve">Stanje nedospjelih obveza na kraju izvještajnog razdoblja iznose </w:t>
      </w:r>
      <w:r w:rsidR="00F37C87">
        <w:rPr>
          <w:rFonts w:ascii="Times New Roman" w:eastAsiaTheme="minorHAnsi" w:hAnsi="Times New Roman" w:cs="Times New Roman"/>
          <w:lang w:val="hr-HR"/>
        </w:rPr>
        <w:t>161.256,86</w:t>
      </w:r>
      <w:r>
        <w:rPr>
          <w:rFonts w:ascii="Times New Roman" w:eastAsiaTheme="minorHAnsi" w:hAnsi="Times New Roman" w:cs="Times New Roman"/>
          <w:lang w:val="hr-HR"/>
        </w:rPr>
        <w:t xml:space="preserve"> </w:t>
      </w:r>
      <w:r w:rsidRPr="00A7111F">
        <w:rPr>
          <w:rFonts w:ascii="Times New Roman" w:eastAsiaTheme="minorHAnsi" w:hAnsi="Times New Roman" w:cstheme="minorBidi"/>
          <w:iCs/>
          <w:lang w:val="hr-HR"/>
        </w:rPr>
        <w:t>EUR</w:t>
      </w:r>
      <w:r w:rsidRPr="002A1178">
        <w:rPr>
          <w:rFonts w:ascii="Times New Roman" w:eastAsiaTheme="minorHAnsi" w:hAnsi="Times New Roman" w:cstheme="minorBidi"/>
          <w:iCs/>
          <w:lang w:val="hr-HR"/>
        </w:rPr>
        <w:t xml:space="preserve"> i odnose se na slijedeće obveze:</w:t>
      </w:r>
    </w:p>
    <w:p w14:paraId="5AB5294C" w14:textId="531F11D8" w:rsidR="00915E05" w:rsidRPr="002A1178" w:rsidRDefault="00915E05" w:rsidP="00915E05">
      <w:pPr>
        <w:widowControl/>
        <w:numPr>
          <w:ilvl w:val="0"/>
          <w:numId w:val="22"/>
        </w:numPr>
        <w:suppressAutoHyphens/>
        <w:overflowPunct w:val="0"/>
        <w:autoSpaceDE/>
        <w:autoSpaceDN/>
        <w:spacing w:before="100" w:beforeAutospacing="1" w:after="20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iCs/>
          <w:lang w:val="en-US"/>
        </w:rPr>
      </w:pPr>
      <w:r w:rsidRPr="002A1178">
        <w:rPr>
          <w:rFonts w:ascii="Times New Roman" w:eastAsia="Times New Roman" w:hAnsi="Times New Roman" w:cs="Times New Roman"/>
          <w:iCs/>
          <w:lang w:val="en-US"/>
        </w:rPr>
        <w:t xml:space="preserve">Obveze za rashode poslovanja (šifra ND23) u iznosu od </w:t>
      </w:r>
      <w:r w:rsidR="00F37C87">
        <w:rPr>
          <w:rFonts w:ascii="Times New Roman" w:eastAsia="Times New Roman" w:hAnsi="Times New Roman" w:cs="Times New Roman"/>
          <w:iCs/>
          <w:lang w:val="en-US"/>
        </w:rPr>
        <w:t xml:space="preserve">39.824,37 </w:t>
      </w:r>
      <w:r w:rsidRPr="002A1178">
        <w:rPr>
          <w:rFonts w:ascii="Times New Roman" w:eastAsia="Times New Roman" w:hAnsi="Times New Roman" w:cs="Times New Roman"/>
          <w:iCs/>
          <w:lang w:val="en-US"/>
        </w:rPr>
        <w:t>EUR</w:t>
      </w:r>
    </w:p>
    <w:p w14:paraId="1D004A7C" w14:textId="38216646" w:rsidR="00915E05" w:rsidRPr="00F37C87" w:rsidRDefault="00915E05" w:rsidP="00915E05">
      <w:pPr>
        <w:widowControl/>
        <w:numPr>
          <w:ilvl w:val="0"/>
          <w:numId w:val="23"/>
        </w:numPr>
        <w:autoSpaceDE/>
        <w:autoSpaceDN/>
        <w:spacing w:after="200" w:line="276" w:lineRule="auto"/>
        <w:contextualSpacing/>
        <w:rPr>
          <w:rFonts w:ascii="Times New Roman" w:eastAsiaTheme="minorHAnsi" w:hAnsi="Times New Roman" w:cstheme="minorBidi"/>
          <w:lang w:val="hr-HR"/>
        </w:rPr>
      </w:pPr>
      <w:r w:rsidRPr="002A1178">
        <w:rPr>
          <w:rFonts w:ascii="Times New Roman" w:eastAsiaTheme="minorHAnsi" w:hAnsi="Times New Roman" w:cstheme="minorBidi"/>
          <w:iCs/>
          <w:lang w:val="hr-HR"/>
        </w:rPr>
        <w:t xml:space="preserve">Obveze za financijsku imovinu (šifra ND dio 25,26) u iznosu od </w:t>
      </w:r>
      <w:r w:rsidR="00F37C87">
        <w:rPr>
          <w:rFonts w:ascii="Times New Roman" w:eastAsiaTheme="minorHAnsi" w:hAnsi="Times New Roman" w:cstheme="minorBidi"/>
          <w:iCs/>
          <w:lang w:val="hr-HR"/>
        </w:rPr>
        <w:t>10</w:t>
      </w:r>
      <w:r>
        <w:rPr>
          <w:rFonts w:ascii="Times New Roman" w:eastAsiaTheme="minorHAnsi" w:hAnsi="Times New Roman" w:cstheme="minorBidi"/>
          <w:iCs/>
          <w:lang w:val="hr-HR"/>
        </w:rPr>
        <w:t>0.000,00</w:t>
      </w:r>
      <w:r w:rsidRPr="002A1178">
        <w:rPr>
          <w:rFonts w:ascii="Times New Roman" w:eastAsiaTheme="minorHAnsi" w:hAnsi="Times New Roman" w:cstheme="minorBidi"/>
          <w:iCs/>
          <w:lang w:val="hr-HR"/>
        </w:rPr>
        <w:t xml:space="preserve"> EUR</w:t>
      </w:r>
    </w:p>
    <w:p w14:paraId="3C2E4ED2" w14:textId="4C098317" w:rsidR="00F37C87" w:rsidRPr="002A1178" w:rsidRDefault="00F37C87" w:rsidP="00915E05">
      <w:pPr>
        <w:widowControl/>
        <w:numPr>
          <w:ilvl w:val="0"/>
          <w:numId w:val="23"/>
        </w:numPr>
        <w:autoSpaceDE/>
        <w:autoSpaceDN/>
        <w:spacing w:after="200" w:line="276" w:lineRule="auto"/>
        <w:contextualSpacing/>
        <w:rPr>
          <w:rFonts w:ascii="Times New Roman" w:eastAsiaTheme="minorHAnsi" w:hAnsi="Times New Roman" w:cstheme="minorBidi"/>
          <w:lang w:val="hr-HR"/>
        </w:rPr>
      </w:pPr>
      <w:r>
        <w:rPr>
          <w:rFonts w:ascii="Times New Roman" w:eastAsiaTheme="minorHAnsi" w:hAnsi="Times New Roman" w:cstheme="minorBidi"/>
          <w:iCs/>
          <w:lang w:val="hr-HR"/>
        </w:rPr>
        <w:t>Obveze za predujmove, depozite, jamčevne pologe i tuđe prihode (šifra ND27) 963,71 EUR</w:t>
      </w:r>
    </w:p>
    <w:p w14:paraId="2F3627D4" w14:textId="77777777" w:rsidR="00915E05" w:rsidRPr="002A1178" w:rsidRDefault="00915E05" w:rsidP="00915E05">
      <w:pPr>
        <w:suppressAutoHyphens/>
        <w:autoSpaceDE/>
        <w:autoSpaceDN/>
        <w:spacing w:line="276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val="hr-HR" w:eastAsia="ar-SA"/>
        </w:rPr>
      </w:pPr>
    </w:p>
    <w:p w14:paraId="4BA2AD02" w14:textId="30FDFA0C" w:rsidR="00915E05" w:rsidRPr="002A1178" w:rsidRDefault="00915E05" w:rsidP="00915E05">
      <w:pPr>
        <w:suppressAutoHyphens/>
        <w:autoSpaceDE/>
        <w:autoSpaceDN/>
        <w:spacing w:line="276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val="hr-HR" w:eastAsia="ar-SA"/>
        </w:rPr>
      </w:pPr>
      <w:r w:rsidRPr="002A1178">
        <w:rPr>
          <w:rFonts w:ascii="Times New Roman" w:eastAsia="Lucida Sans Unicode" w:hAnsi="Times New Roman" w:cs="Times New Roman"/>
          <w:kern w:val="1"/>
          <w:lang w:val="hr-HR" w:eastAsia="ar-SA"/>
        </w:rPr>
        <w:t xml:space="preserve">Nedospjele obveze kod Dječjeg vrtića Dežanovac odnose se na obveze za rashode </w:t>
      </w:r>
      <w:r w:rsidR="006821A6">
        <w:rPr>
          <w:rFonts w:ascii="Times New Roman" w:eastAsia="Lucida Sans Unicode" w:hAnsi="Times New Roman" w:cs="Times New Roman"/>
          <w:kern w:val="1"/>
          <w:lang w:val="hr-HR" w:eastAsia="ar-SA"/>
        </w:rPr>
        <w:t>poslovanja i obveze za predujmove, depozite, jamčevne pologe i tuđe prihode.</w:t>
      </w:r>
    </w:p>
    <w:p w14:paraId="3AD3FA06" w14:textId="77777777" w:rsidR="00915E05" w:rsidRPr="002A1178" w:rsidRDefault="00915E05" w:rsidP="00915E05">
      <w:pPr>
        <w:suppressAutoHyphens/>
        <w:autoSpaceDE/>
        <w:autoSpaceDN/>
        <w:spacing w:line="276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val="hr-HR" w:eastAsia="ar-SA"/>
        </w:rPr>
      </w:pPr>
    </w:p>
    <w:p w14:paraId="712B78EA" w14:textId="192EA369" w:rsidR="00915E05" w:rsidRPr="002A1178" w:rsidRDefault="00915E05" w:rsidP="00915E05">
      <w:pPr>
        <w:suppressAutoHyphens/>
        <w:autoSpaceDE/>
        <w:autoSpaceDN/>
        <w:spacing w:line="276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u w:val="single"/>
          <w:lang w:val="hr-HR" w:eastAsia="ar-SA"/>
        </w:rPr>
      </w:pPr>
      <w:r w:rsidRPr="002A1178">
        <w:rPr>
          <w:rFonts w:ascii="Times New Roman" w:eastAsia="Lucida Sans Unicode" w:hAnsi="Times New Roman" w:cs="Times New Roman"/>
          <w:kern w:val="1"/>
          <w:u w:val="single"/>
          <w:lang w:val="hr-HR" w:eastAsia="ar-SA"/>
        </w:rPr>
        <w:t>Stanje potencijalnih obveza po osnovi sudskih postupaka na dan 31.12.202</w:t>
      </w:r>
      <w:r w:rsidR="006821A6">
        <w:rPr>
          <w:rFonts w:ascii="Times New Roman" w:eastAsia="Lucida Sans Unicode" w:hAnsi="Times New Roman" w:cs="Times New Roman"/>
          <w:kern w:val="1"/>
          <w:u w:val="single"/>
          <w:lang w:val="hr-HR" w:eastAsia="ar-SA"/>
        </w:rPr>
        <w:t>5</w:t>
      </w:r>
      <w:r w:rsidRPr="002A1178">
        <w:rPr>
          <w:rFonts w:ascii="Times New Roman" w:eastAsia="Lucida Sans Unicode" w:hAnsi="Times New Roman" w:cs="Times New Roman"/>
          <w:kern w:val="1"/>
          <w:u w:val="single"/>
          <w:lang w:val="hr-HR" w:eastAsia="ar-SA"/>
        </w:rPr>
        <w:t>. g.</w:t>
      </w:r>
    </w:p>
    <w:p w14:paraId="186E5281" w14:textId="58AB3EA2" w:rsidR="00915E05" w:rsidRDefault="00915E05" w:rsidP="006821A6">
      <w:pPr>
        <w:suppressAutoHyphens/>
        <w:autoSpaceDE/>
        <w:autoSpaceDN/>
        <w:spacing w:line="276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val="hr-HR" w:eastAsia="ar-SA"/>
        </w:rPr>
      </w:pPr>
      <w:r w:rsidRPr="002A1178">
        <w:rPr>
          <w:rFonts w:ascii="Times New Roman" w:eastAsia="Lucida Sans Unicode" w:hAnsi="Times New Roman" w:cs="Times New Roman"/>
          <w:kern w:val="1"/>
          <w:lang w:val="hr-HR" w:eastAsia="ar-SA"/>
        </w:rPr>
        <w:t>Općina Dežanovac i Dječji vrtić Dežanovac nemaju sudskih sporova.</w:t>
      </w:r>
    </w:p>
    <w:p w14:paraId="47E950B7" w14:textId="77777777" w:rsidR="007103C4" w:rsidRPr="006821A6" w:rsidRDefault="007103C4" w:rsidP="006821A6">
      <w:pPr>
        <w:suppressAutoHyphens/>
        <w:autoSpaceDE/>
        <w:autoSpaceDN/>
        <w:spacing w:line="276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val="hr-HR" w:eastAsia="ar-SA"/>
        </w:rPr>
      </w:pPr>
    </w:p>
    <w:p w14:paraId="5B5FE9A4" w14:textId="77777777" w:rsidR="00915E05" w:rsidRPr="002A1178" w:rsidRDefault="00915E05" w:rsidP="00915E05">
      <w:pPr>
        <w:widowControl/>
        <w:autoSpaceDE/>
        <w:autoSpaceDN/>
        <w:spacing w:line="276" w:lineRule="auto"/>
        <w:jc w:val="center"/>
        <w:rPr>
          <w:rFonts w:ascii="Times New Roman" w:eastAsiaTheme="minorHAnsi" w:hAnsi="Times New Roman" w:cs="Times New Roman"/>
          <w:b/>
          <w:bCs/>
          <w:lang w:val="hr-HR"/>
        </w:rPr>
      </w:pPr>
      <w:r w:rsidRPr="002A1178">
        <w:rPr>
          <w:rFonts w:ascii="Times New Roman" w:eastAsiaTheme="minorHAnsi" w:hAnsi="Times New Roman" w:cs="Times New Roman"/>
          <w:b/>
          <w:bCs/>
          <w:lang w:val="hr-HR"/>
        </w:rPr>
        <w:t>Članak 5.</w:t>
      </w:r>
    </w:p>
    <w:p w14:paraId="72F5AC8E" w14:textId="063C76EE" w:rsidR="00915E05" w:rsidRPr="006821A6" w:rsidRDefault="00915E05" w:rsidP="006821A6">
      <w:pPr>
        <w:tabs>
          <w:tab w:val="left" w:pos="90"/>
        </w:tabs>
        <w:autoSpaceDN/>
        <w:spacing w:before="15" w:line="276" w:lineRule="auto"/>
        <w:jc w:val="both"/>
        <w:rPr>
          <w:rFonts w:ascii="Times New Roman" w:eastAsiaTheme="minorHAnsi" w:hAnsi="Times New Roman" w:cs="Times New Roman"/>
          <w:color w:val="000000"/>
          <w:lang w:val="hr-HR"/>
        </w:rPr>
      </w:pPr>
      <w:r w:rsidRPr="002A1178">
        <w:rPr>
          <w:rFonts w:ascii="Times New Roman" w:eastAsiaTheme="minorHAnsi" w:hAnsi="Times New Roman" w:cs="Times New Roman"/>
          <w:color w:val="000000"/>
          <w:lang w:val="hr-HR"/>
        </w:rPr>
        <w:tab/>
      </w:r>
      <w:r w:rsidRPr="002A1178">
        <w:rPr>
          <w:rFonts w:ascii="Times New Roman" w:eastAsiaTheme="minorHAnsi" w:hAnsi="Times New Roman" w:cs="Times New Roman"/>
          <w:color w:val="000000"/>
          <w:lang w:val="hr-HR"/>
        </w:rPr>
        <w:tab/>
        <w:t>Godišnji izvještaj o izvršenju proračuna Općine Dežanovac za 202</w:t>
      </w:r>
      <w:r w:rsidR="006821A6">
        <w:rPr>
          <w:rFonts w:ascii="Times New Roman" w:eastAsiaTheme="minorHAnsi" w:hAnsi="Times New Roman" w:cs="Times New Roman"/>
          <w:color w:val="000000"/>
          <w:lang w:val="hr-HR"/>
        </w:rPr>
        <w:t>5</w:t>
      </w:r>
      <w:r w:rsidRPr="002A1178">
        <w:rPr>
          <w:rFonts w:ascii="Times New Roman" w:eastAsiaTheme="minorHAnsi" w:hAnsi="Times New Roman" w:cs="Times New Roman"/>
          <w:color w:val="000000"/>
          <w:lang w:val="hr-HR"/>
        </w:rPr>
        <w:t>. godinu stupa na snagu osmog dana od dana objave u "Službenom glasniku Općine Dežanovac", a objavit će se i na službenoj stranici Općine Dežanovac</w:t>
      </w:r>
      <w:r w:rsidR="006821A6">
        <w:rPr>
          <w:rFonts w:ascii="Times New Roman" w:eastAsiaTheme="minorHAnsi" w:hAnsi="Times New Roman" w:cs="Times New Roman"/>
          <w:color w:val="000000"/>
          <w:lang w:val="hr-HR"/>
        </w:rPr>
        <w:t>.</w:t>
      </w:r>
    </w:p>
    <w:p w14:paraId="55E9BB65" w14:textId="5CCA5379" w:rsidR="00915E05" w:rsidRDefault="00915E05" w:rsidP="00915E05">
      <w:pPr>
        <w:ind w:left="8640"/>
        <w:rPr>
          <w:rFonts w:ascii="Times New Roman" w:hAnsi="Times New Roman" w:cs="Times New Roman"/>
          <w:b/>
          <w:bCs/>
          <w:szCs w:val="20"/>
        </w:rPr>
      </w:pPr>
      <w:r>
        <w:rPr>
          <w:rFonts w:ascii="Times New Roman" w:hAnsi="Times New Roman" w:cs="Times New Roman"/>
          <w:b/>
          <w:bCs/>
          <w:szCs w:val="20"/>
        </w:rPr>
        <w:t>PREDSJEDNIK OPĆINSKOG VIJEĆA</w:t>
      </w:r>
    </w:p>
    <w:p w14:paraId="0CECCD2D" w14:textId="5B611105" w:rsidR="008A731E" w:rsidRPr="001A12B8" w:rsidRDefault="00915E05" w:rsidP="001A12B8">
      <w:pPr>
        <w:jc w:val="center"/>
      </w:pP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  <w:t xml:space="preserve">  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  <w:t xml:space="preserve">           </w:t>
      </w:r>
      <w:r>
        <w:rPr>
          <w:rFonts w:ascii="Times New Roman" w:eastAsia="Microsoft Sans Serif" w:hAnsi="Times New Roman" w:cs="Times New Roman"/>
          <w:b/>
          <w:bCs/>
          <w:szCs w:val="20"/>
        </w:rPr>
        <w:t>Ivan Dubravac</w:t>
      </w:r>
    </w:p>
    <w:sectPr w:rsidR="008A731E" w:rsidRPr="001A12B8" w:rsidSect="00C51A48">
      <w:pgSz w:w="15840" w:h="12240" w:orient="landscape"/>
      <w:pgMar w:top="1135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06D"/>
    <w:multiLevelType w:val="hybridMultilevel"/>
    <w:tmpl w:val="3D429B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4384A"/>
    <w:multiLevelType w:val="hybridMultilevel"/>
    <w:tmpl w:val="0AC20D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4279E"/>
    <w:multiLevelType w:val="hybridMultilevel"/>
    <w:tmpl w:val="2C4EF2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A12D7"/>
    <w:multiLevelType w:val="hybridMultilevel"/>
    <w:tmpl w:val="F2706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F4A3F"/>
    <w:multiLevelType w:val="hybridMultilevel"/>
    <w:tmpl w:val="D22456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471EB"/>
    <w:multiLevelType w:val="hybridMultilevel"/>
    <w:tmpl w:val="BDA622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51298"/>
    <w:multiLevelType w:val="hybridMultilevel"/>
    <w:tmpl w:val="C09A906A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1FA0ABD"/>
    <w:multiLevelType w:val="hybridMultilevel"/>
    <w:tmpl w:val="A4B688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F5BFB"/>
    <w:multiLevelType w:val="hybridMultilevel"/>
    <w:tmpl w:val="D9D2D8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73143"/>
    <w:multiLevelType w:val="hybridMultilevel"/>
    <w:tmpl w:val="29D433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C5B8E"/>
    <w:multiLevelType w:val="hybridMultilevel"/>
    <w:tmpl w:val="469E95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D0193"/>
    <w:multiLevelType w:val="hybridMultilevel"/>
    <w:tmpl w:val="79D46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AF115B"/>
    <w:multiLevelType w:val="multilevel"/>
    <w:tmpl w:val="E696910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1993ACF"/>
    <w:multiLevelType w:val="hybridMultilevel"/>
    <w:tmpl w:val="64F6CE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3F4053"/>
    <w:multiLevelType w:val="hybridMultilevel"/>
    <w:tmpl w:val="18FA7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E5BEA"/>
    <w:multiLevelType w:val="hybridMultilevel"/>
    <w:tmpl w:val="5E845D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1079E"/>
    <w:multiLevelType w:val="hybridMultilevel"/>
    <w:tmpl w:val="0C14B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7005E"/>
    <w:multiLevelType w:val="multilevel"/>
    <w:tmpl w:val="A5FC1C9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4767D1"/>
    <w:multiLevelType w:val="multilevel"/>
    <w:tmpl w:val="0AE8D78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55153CD5"/>
    <w:multiLevelType w:val="hybridMultilevel"/>
    <w:tmpl w:val="65FA87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435A59"/>
    <w:multiLevelType w:val="hybridMultilevel"/>
    <w:tmpl w:val="9CB675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63156"/>
    <w:multiLevelType w:val="hybridMultilevel"/>
    <w:tmpl w:val="512EE2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AF3AED"/>
    <w:multiLevelType w:val="multilevel"/>
    <w:tmpl w:val="2ACA16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338" w:hanging="360"/>
      </w:pPr>
    </w:lvl>
    <w:lvl w:ilvl="2">
      <w:start w:val="1"/>
      <w:numFmt w:val="decimal"/>
      <w:isLgl/>
      <w:lvlText w:val="%1.%2.%3."/>
      <w:lvlJc w:val="left"/>
      <w:pPr>
        <w:ind w:left="861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3" w15:restartNumberingAfterBreak="0">
    <w:nsid w:val="60543CF8"/>
    <w:multiLevelType w:val="hybridMultilevel"/>
    <w:tmpl w:val="AFC497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7D0AE9"/>
    <w:multiLevelType w:val="hybridMultilevel"/>
    <w:tmpl w:val="B6F2D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0409B5"/>
    <w:multiLevelType w:val="hybridMultilevel"/>
    <w:tmpl w:val="EB1AFF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61957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0523468">
    <w:abstractNumId w:val="18"/>
  </w:num>
  <w:num w:numId="3" w16cid:durableId="480780138">
    <w:abstractNumId w:val="7"/>
  </w:num>
  <w:num w:numId="4" w16cid:durableId="642853598">
    <w:abstractNumId w:val="10"/>
  </w:num>
  <w:num w:numId="5" w16cid:durableId="274412888">
    <w:abstractNumId w:val="21"/>
  </w:num>
  <w:num w:numId="6" w16cid:durableId="1845582078">
    <w:abstractNumId w:val="5"/>
  </w:num>
  <w:num w:numId="7" w16cid:durableId="910458058">
    <w:abstractNumId w:val="15"/>
  </w:num>
  <w:num w:numId="8" w16cid:durableId="401490537">
    <w:abstractNumId w:val="6"/>
  </w:num>
  <w:num w:numId="9" w16cid:durableId="1299454437">
    <w:abstractNumId w:val="1"/>
  </w:num>
  <w:num w:numId="10" w16cid:durableId="1748840457">
    <w:abstractNumId w:val="2"/>
  </w:num>
  <w:num w:numId="11" w16cid:durableId="354422459">
    <w:abstractNumId w:val="13"/>
  </w:num>
  <w:num w:numId="12" w16cid:durableId="2085099684">
    <w:abstractNumId w:val="0"/>
  </w:num>
  <w:num w:numId="13" w16cid:durableId="1723670426">
    <w:abstractNumId w:val="4"/>
  </w:num>
  <w:num w:numId="14" w16cid:durableId="991522998">
    <w:abstractNumId w:val="9"/>
  </w:num>
  <w:num w:numId="15" w16cid:durableId="1414665747">
    <w:abstractNumId w:val="23"/>
  </w:num>
  <w:num w:numId="16" w16cid:durableId="1025407376">
    <w:abstractNumId w:val="19"/>
  </w:num>
  <w:num w:numId="17" w16cid:durableId="2096972329">
    <w:abstractNumId w:val="20"/>
  </w:num>
  <w:num w:numId="18" w16cid:durableId="1538276507">
    <w:abstractNumId w:val="25"/>
  </w:num>
  <w:num w:numId="19" w16cid:durableId="152987262">
    <w:abstractNumId w:val="12"/>
  </w:num>
  <w:num w:numId="20" w16cid:durableId="1009865179">
    <w:abstractNumId w:val="3"/>
  </w:num>
  <w:num w:numId="21" w16cid:durableId="1371032402">
    <w:abstractNumId w:val="22"/>
  </w:num>
  <w:num w:numId="22" w16cid:durableId="173615553">
    <w:abstractNumId w:val="17"/>
  </w:num>
  <w:num w:numId="23" w16cid:durableId="768232307">
    <w:abstractNumId w:val="8"/>
  </w:num>
  <w:num w:numId="24" w16cid:durableId="507208251">
    <w:abstractNumId w:val="14"/>
  </w:num>
  <w:num w:numId="25" w16cid:durableId="389305298">
    <w:abstractNumId w:val="24"/>
  </w:num>
  <w:num w:numId="26" w16cid:durableId="1844738494">
    <w:abstractNumId w:val="11"/>
  </w:num>
  <w:num w:numId="27" w16cid:durableId="14180909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DB9"/>
    <w:rsid w:val="0000799B"/>
    <w:rsid w:val="00024F7D"/>
    <w:rsid w:val="00036589"/>
    <w:rsid w:val="00055F7A"/>
    <w:rsid w:val="00073226"/>
    <w:rsid w:val="00073865"/>
    <w:rsid w:val="00082F7D"/>
    <w:rsid w:val="000C0F68"/>
    <w:rsid w:val="000E78CC"/>
    <w:rsid w:val="000F2307"/>
    <w:rsid w:val="00107120"/>
    <w:rsid w:val="001277E3"/>
    <w:rsid w:val="00132109"/>
    <w:rsid w:val="001323C5"/>
    <w:rsid w:val="00133202"/>
    <w:rsid w:val="00151CFC"/>
    <w:rsid w:val="00152D18"/>
    <w:rsid w:val="00154E38"/>
    <w:rsid w:val="0015552C"/>
    <w:rsid w:val="00172C4A"/>
    <w:rsid w:val="00180F54"/>
    <w:rsid w:val="0019117B"/>
    <w:rsid w:val="00191F69"/>
    <w:rsid w:val="00193A68"/>
    <w:rsid w:val="00194066"/>
    <w:rsid w:val="001A12B8"/>
    <w:rsid w:val="001A2947"/>
    <w:rsid w:val="001A35C1"/>
    <w:rsid w:val="001C1FDA"/>
    <w:rsid w:val="001C577B"/>
    <w:rsid w:val="00204942"/>
    <w:rsid w:val="00222ED1"/>
    <w:rsid w:val="00226875"/>
    <w:rsid w:val="0022721A"/>
    <w:rsid w:val="00233A70"/>
    <w:rsid w:val="00261F20"/>
    <w:rsid w:val="0029389E"/>
    <w:rsid w:val="002962BB"/>
    <w:rsid w:val="002A1178"/>
    <w:rsid w:val="002E022E"/>
    <w:rsid w:val="002E3E4E"/>
    <w:rsid w:val="002F0BA6"/>
    <w:rsid w:val="003037BD"/>
    <w:rsid w:val="0031540E"/>
    <w:rsid w:val="003210FD"/>
    <w:rsid w:val="00330282"/>
    <w:rsid w:val="00334DC3"/>
    <w:rsid w:val="003F3731"/>
    <w:rsid w:val="004313CC"/>
    <w:rsid w:val="00431AA5"/>
    <w:rsid w:val="0045004E"/>
    <w:rsid w:val="00460F44"/>
    <w:rsid w:val="00462BF3"/>
    <w:rsid w:val="004B11CD"/>
    <w:rsid w:val="004B4FA6"/>
    <w:rsid w:val="004D099F"/>
    <w:rsid w:val="00502A24"/>
    <w:rsid w:val="00516D7A"/>
    <w:rsid w:val="00535855"/>
    <w:rsid w:val="005454B9"/>
    <w:rsid w:val="00545B7C"/>
    <w:rsid w:val="0055062F"/>
    <w:rsid w:val="00553187"/>
    <w:rsid w:val="0056129E"/>
    <w:rsid w:val="00575B45"/>
    <w:rsid w:val="0059160D"/>
    <w:rsid w:val="005956D9"/>
    <w:rsid w:val="005B342F"/>
    <w:rsid w:val="005B7A30"/>
    <w:rsid w:val="005F4B15"/>
    <w:rsid w:val="005F580A"/>
    <w:rsid w:val="00621111"/>
    <w:rsid w:val="00623E84"/>
    <w:rsid w:val="00627416"/>
    <w:rsid w:val="00642040"/>
    <w:rsid w:val="00646D23"/>
    <w:rsid w:val="00650400"/>
    <w:rsid w:val="006522EA"/>
    <w:rsid w:val="00667D4D"/>
    <w:rsid w:val="006821A6"/>
    <w:rsid w:val="0068478C"/>
    <w:rsid w:val="00692C9C"/>
    <w:rsid w:val="006C6ACE"/>
    <w:rsid w:val="006D0FC6"/>
    <w:rsid w:val="006E647E"/>
    <w:rsid w:val="007103C4"/>
    <w:rsid w:val="00713F32"/>
    <w:rsid w:val="00715A2E"/>
    <w:rsid w:val="00715B78"/>
    <w:rsid w:val="0073556C"/>
    <w:rsid w:val="00737526"/>
    <w:rsid w:val="007601D3"/>
    <w:rsid w:val="00767E40"/>
    <w:rsid w:val="00782F64"/>
    <w:rsid w:val="008500C7"/>
    <w:rsid w:val="00851AEB"/>
    <w:rsid w:val="00860DDA"/>
    <w:rsid w:val="00880792"/>
    <w:rsid w:val="00892B4E"/>
    <w:rsid w:val="008A362D"/>
    <w:rsid w:val="008A731E"/>
    <w:rsid w:val="008B4E22"/>
    <w:rsid w:val="008C28E2"/>
    <w:rsid w:val="008E425F"/>
    <w:rsid w:val="008E703F"/>
    <w:rsid w:val="008F0C65"/>
    <w:rsid w:val="008F14CC"/>
    <w:rsid w:val="008F36F5"/>
    <w:rsid w:val="00915E05"/>
    <w:rsid w:val="0093386A"/>
    <w:rsid w:val="009352C7"/>
    <w:rsid w:val="00953C08"/>
    <w:rsid w:val="009858A5"/>
    <w:rsid w:val="00987FC6"/>
    <w:rsid w:val="00990113"/>
    <w:rsid w:val="009911AF"/>
    <w:rsid w:val="009A0608"/>
    <w:rsid w:val="009D3DD0"/>
    <w:rsid w:val="009E4903"/>
    <w:rsid w:val="009F47B4"/>
    <w:rsid w:val="00A04E42"/>
    <w:rsid w:val="00A11839"/>
    <w:rsid w:val="00A27C50"/>
    <w:rsid w:val="00A35F7D"/>
    <w:rsid w:val="00A46EBE"/>
    <w:rsid w:val="00A6487F"/>
    <w:rsid w:val="00A7111F"/>
    <w:rsid w:val="00A7209D"/>
    <w:rsid w:val="00A82B0A"/>
    <w:rsid w:val="00AA168F"/>
    <w:rsid w:val="00AA60F8"/>
    <w:rsid w:val="00AB200F"/>
    <w:rsid w:val="00AB52DA"/>
    <w:rsid w:val="00AC3055"/>
    <w:rsid w:val="00AE0D69"/>
    <w:rsid w:val="00AE1240"/>
    <w:rsid w:val="00AF3779"/>
    <w:rsid w:val="00AF3E3F"/>
    <w:rsid w:val="00AF597F"/>
    <w:rsid w:val="00B00E35"/>
    <w:rsid w:val="00B12EB8"/>
    <w:rsid w:val="00B1673A"/>
    <w:rsid w:val="00B168D9"/>
    <w:rsid w:val="00B24FEE"/>
    <w:rsid w:val="00B42474"/>
    <w:rsid w:val="00BA052F"/>
    <w:rsid w:val="00BB425C"/>
    <w:rsid w:val="00BC5DB9"/>
    <w:rsid w:val="00BF162E"/>
    <w:rsid w:val="00C3434B"/>
    <w:rsid w:val="00C51A48"/>
    <w:rsid w:val="00CB7C36"/>
    <w:rsid w:val="00D001C8"/>
    <w:rsid w:val="00D06379"/>
    <w:rsid w:val="00D31C65"/>
    <w:rsid w:val="00D42A0C"/>
    <w:rsid w:val="00D70BB3"/>
    <w:rsid w:val="00D83563"/>
    <w:rsid w:val="00DA58D9"/>
    <w:rsid w:val="00DC561A"/>
    <w:rsid w:val="00DD0404"/>
    <w:rsid w:val="00DD0460"/>
    <w:rsid w:val="00E06FEF"/>
    <w:rsid w:val="00E37A37"/>
    <w:rsid w:val="00E56DAD"/>
    <w:rsid w:val="00E5763D"/>
    <w:rsid w:val="00E64733"/>
    <w:rsid w:val="00E7712C"/>
    <w:rsid w:val="00E92741"/>
    <w:rsid w:val="00E96ECA"/>
    <w:rsid w:val="00EC3368"/>
    <w:rsid w:val="00EC3E71"/>
    <w:rsid w:val="00EC4155"/>
    <w:rsid w:val="00EC73DD"/>
    <w:rsid w:val="00EC7FDC"/>
    <w:rsid w:val="00ED729B"/>
    <w:rsid w:val="00EE1919"/>
    <w:rsid w:val="00EF464E"/>
    <w:rsid w:val="00EF6ECB"/>
    <w:rsid w:val="00F02C2B"/>
    <w:rsid w:val="00F15F19"/>
    <w:rsid w:val="00F347DD"/>
    <w:rsid w:val="00F37C87"/>
    <w:rsid w:val="00F40463"/>
    <w:rsid w:val="00F5401C"/>
    <w:rsid w:val="00F71894"/>
    <w:rsid w:val="00F73051"/>
    <w:rsid w:val="00F9298A"/>
    <w:rsid w:val="00FA159A"/>
    <w:rsid w:val="00FA75DA"/>
    <w:rsid w:val="00FB5097"/>
    <w:rsid w:val="00FE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45C28"/>
  <w15:chartTrackingRefBased/>
  <w15:docId w15:val="{60FCC5EA-052A-4288-BD7B-093D9BB1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DB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b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C5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C5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C5D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C5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C5D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C5D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C5D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C5D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C5D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C5D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C5D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C5D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C5DB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C5DB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C5DB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C5DB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C5DB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C5DB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C5D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C5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C5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C5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C5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C5DB9"/>
    <w:rPr>
      <w:i/>
      <w:iCs/>
      <w:color w:val="404040" w:themeColor="text1" w:themeTint="BF"/>
    </w:rPr>
  </w:style>
  <w:style w:type="paragraph" w:styleId="Odlomakpopisa">
    <w:name w:val="List Paragraph"/>
    <w:basedOn w:val="Normal"/>
    <w:qFormat/>
    <w:rsid w:val="00BC5DB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C5DB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C5D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C5DB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C5DB9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BC5DB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lang w:val="hr-HR" w:eastAsia="ar-SA"/>
      <w14:ligatures w14:val="none"/>
    </w:rPr>
  </w:style>
  <w:style w:type="table" w:styleId="Svijetlareetkatablice">
    <w:name w:val="Grid Table Light"/>
    <w:basedOn w:val="Obinatablica"/>
    <w:uiPriority w:val="40"/>
    <w:rsid w:val="00BC5DB9"/>
    <w:pPr>
      <w:spacing w:after="0" w:line="240" w:lineRule="auto"/>
    </w:pPr>
    <w:rPr>
      <w:kern w:val="0"/>
      <w:sz w:val="22"/>
      <w:szCs w:val="22"/>
      <w:lang w:val="hr-HR"/>
      <w14:ligatures w14:val="none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B2325-196F-4FE4-BDA9-35C185D09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19</Pages>
  <Words>8187</Words>
  <Characters>46668</Characters>
  <Application>Microsoft Office Word</Application>
  <DocSecurity>0</DocSecurity>
  <Lines>388</Lines>
  <Paragraphs>109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Sabo</dc:creator>
  <cp:keywords/>
  <dc:description/>
  <cp:lastModifiedBy>Tanja Sabo</cp:lastModifiedBy>
  <cp:revision>50</cp:revision>
  <cp:lastPrinted>2026-05-13T11:04:00Z</cp:lastPrinted>
  <dcterms:created xsi:type="dcterms:W3CDTF">2026-05-11T09:42:00Z</dcterms:created>
  <dcterms:modified xsi:type="dcterms:W3CDTF">2026-05-14T08:12:00Z</dcterms:modified>
</cp:coreProperties>
</file>